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3095" w14:textId="7FA68994" w:rsidR="00630E5D" w:rsidRDefault="00630E5D" w:rsidP="00CD212D">
      <w:pPr>
        <w:spacing w:after="120" w:line="360" w:lineRule="auto"/>
        <w:ind w:left="-142"/>
        <w:rPr>
          <w:rFonts w:ascii="Arial" w:hAnsi="Arial" w:cs="Arial"/>
          <w:b/>
          <w:sz w:val="28"/>
          <w:szCs w:val="28"/>
          <w:lang w:bidi="pl-PL"/>
        </w:rPr>
      </w:pPr>
      <w:r w:rsidRPr="00CD212D">
        <w:rPr>
          <w:rFonts w:ascii="Arial" w:hAnsi="Arial" w:cs="Arial"/>
          <w:b/>
          <w:sz w:val="28"/>
          <w:szCs w:val="28"/>
          <w:lang w:bidi="pl-PL"/>
        </w:rPr>
        <w:t>Przykładowa mapa interesariuszy - kategoryzacja według wnioskodawcy</w:t>
      </w:r>
    </w:p>
    <w:sdt>
      <w:sdtPr>
        <w:rPr>
          <w:rFonts w:asciiTheme="minorHAnsi" w:eastAsiaTheme="minorHAnsi" w:hAnsiTheme="minorHAnsi" w:cstheme="minorBidi"/>
          <w:color w:val="auto"/>
          <w:sz w:val="22"/>
          <w:szCs w:val="22"/>
          <w:lang w:eastAsia="en-US"/>
        </w:rPr>
        <w:id w:val="26144852"/>
        <w:docPartObj>
          <w:docPartGallery w:val="Table of Contents"/>
          <w:docPartUnique/>
        </w:docPartObj>
      </w:sdtPr>
      <w:sdtEndPr>
        <w:rPr>
          <w:b/>
          <w:bCs/>
        </w:rPr>
      </w:sdtEndPr>
      <w:sdtContent>
        <w:p w14:paraId="386CC362" w14:textId="3901452B" w:rsidR="00CD212D" w:rsidRPr="001A131B" w:rsidRDefault="00CD212D" w:rsidP="001A131B">
          <w:pPr>
            <w:pStyle w:val="Nagwekspisutreci"/>
            <w:spacing w:line="360" w:lineRule="auto"/>
            <w:rPr>
              <w:rFonts w:ascii="Arial" w:hAnsi="Arial" w:cs="Arial"/>
              <w:b/>
              <w:bCs/>
              <w:color w:val="auto"/>
              <w:sz w:val="24"/>
              <w:szCs w:val="24"/>
            </w:rPr>
          </w:pPr>
          <w:r w:rsidRPr="001A131B">
            <w:rPr>
              <w:rFonts w:ascii="Arial" w:hAnsi="Arial" w:cs="Arial"/>
              <w:b/>
              <w:bCs/>
              <w:color w:val="auto"/>
              <w:sz w:val="24"/>
              <w:szCs w:val="24"/>
            </w:rPr>
            <w:t>Spis treści</w:t>
          </w:r>
        </w:p>
        <w:p w14:paraId="7B229440" w14:textId="474E8709" w:rsidR="001136C7" w:rsidRDefault="00CD212D">
          <w:pPr>
            <w:pStyle w:val="Spistreci2"/>
            <w:rPr>
              <w:rFonts w:eastAsiaTheme="minorEastAsia"/>
              <w:noProof/>
              <w:lang w:eastAsia="pl-PL"/>
            </w:rPr>
          </w:pPr>
          <w:r w:rsidRPr="001A131B">
            <w:rPr>
              <w:rFonts w:ascii="Arial" w:hAnsi="Arial" w:cs="Arial"/>
              <w:sz w:val="24"/>
              <w:szCs w:val="24"/>
            </w:rPr>
            <w:fldChar w:fldCharType="begin"/>
          </w:r>
          <w:r w:rsidRPr="001A131B">
            <w:rPr>
              <w:rFonts w:ascii="Arial" w:hAnsi="Arial" w:cs="Arial"/>
              <w:sz w:val="24"/>
              <w:szCs w:val="24"/>
            </w:rPr>
            <w:instrText xml:space="preserve"> TOC \o "1-3" \h \z \u </w:instrText>
          </w:r>
          <w:r w:rsidRPr="001A131B">
            <w:rPr>
              <w:rFonts w:ascii="Arial" w:hAnsi="Arial" w:cs="Arial"/>
              <w:sz w:val="24"/>
              <w:szCs w:val="24"/>
            </w:rPr>
            <w:fldChar w:fldCharType="separate"/>
          </w:r>
          <w:hyperlink w:anchor="_Toc127782506" w:history="1">
            <w:r w:rsidR="001136C7" w:rsidRPr="00720845">
              <w:rPr>
                <w:rStyle w:val="Hipercze"/>
                <w:rFonts w:ascii="Arial" w:hAnsi="Arial" w:cs="Arial"/>
                <w:b/>
                <w:bCs/>
                <w:noProof/>
                <w:lang w:bidi="pl-PL"/>
              </w:rPr>
              <w:t>1.</w:t>
            </w:r>
            <w:r w:rsidR="001136C7">
              <w:rPr>
                <w:rFonts w:eastAsiaTheme="minorEastAsia"/>
                <w:noProof/>
                <w:lang w:eastAsia="pl-PL"/>
              </w:rPr>
              <w:tab/>
            </w:r>
            <w:r w:rsidR="001136C7" w:rsidRPr="00720845">
              <w:rPr>
                <w:rStyle w:val="Hipercze"/>
                <w:rFonts w:ascii="Arial" w:hAnsi="Arial" w:cs="Arial"/>
                <w:b/>
                <w:bCs/>
                <w:noProof/>
                <w:lang w:bidi="pl-PL"/>
              </w:rPr>
              <w:t>Szef Służby Cywilnej</w:t>
            </w:r>
            <w:r w:rsidR="001136C7">
              <w:rPr>
                <w:noProof/>
                <w:webHidden/>
              </w:rPr>
              <w:tab/>
            </w:r>
            <w:r w:rsidR="001136C7">
              <w:rPr>
                <w:noProof/>
                <w:webHidden/>
              </w:rPr>
              <w:fldChar w:fldCharType="begin"/>
            </w:r>
            <w:r w:rsidR="001136C7">
              <w:rPr>
                <w:noProof/>
                <w:webHidden/>
              </w:rPr>
              <w:instrText xml:space="preserve"> PAGEREF _Toc127782506 \h </w:instrText>
            </w:r>
            <w:r w:rsidR="001136C7">
              <w:rPr>
                <w:noProof/>
                <w:webHidden/>
              </w:rPr>
            </w:r>
            <w:r w:rsidR="001136C7">
              <w:rPr>
                <w:noProof/>
                <w:webHidden/>
              </w:rPr>
              <w:fldChar w:fldCharType="separate"/>
            </w:r>
            <w:r w:rsidR="001136C7">
              <w:rPr>
                <w:noProof/>
                <w:webHidden/>
              </w:rPr>
              <w:t>3</w:t>
            </w:r>
            <w:r w:rsidR="001136C7">
              <w:rPr>
                <w:noProof/>
                <w:webHidden/>
              </w:rPr>
              <w:fldChar w:fldCharType="end"/>
            </w:r>
          </w:hyperlink>
        </w:p>
        <w:p w14:paraId="789E46EB" w14:textId="1103C99E" w:rsidR="001136C7" w:rsidRDefault="001136C7">
          <w:pPr>
            <w:pStyle w:val="Spistreci1"/>
            <w:rPr>
              <w:rFonts w:eastAsiaTheme="minorEastAsia"/>
              <w:noProof/>
              <w:lang w:eastAsia="pl-PL"/>
            </w:rPr>
          </w:pPr>
          <w:hyperlink w:anchor="_Toc127782507" w:history="1">
            <w:r w:rsidRPr="00720845">
              <w:rPr>
                <w:rStyle w:val="Hipercze"/>
                <w:rFonts w:ascii="Arial" w:hAnsi="Arial" w:cs="Arial"/>
                <w:b/>
                <w:bCs/>
                <w:noProof/>
                <w:lang w:bidi="pl-PL"/>
              </w:rPr>
              <w:t>2.</w:t>
            </w:r>
            <w:r>
              <w:rPr>
                <w:rFonts w:eastAsiaTheme="minorEastAsia"/>
                <w:noProof/>
                <w:lang w:eastAsia="pl-PL"/>
              </w:rPr>
              <w:tab/>
            </w:r>
            <w:r w:rsidRPr="00720845">
              <w:rPr>
                <w:rStyle w:val="Hipercze"/>
                <w:rFonts w:ascii="Arial" w:hAnsi="Arial" w:cs="Arial"/>
                <w:b/>
                <w:bCs/>
                <w:noProof/>
                <w:lang w:bidi="pl-PL"/>
              </w:rPr>
              <w:t>Minister Cyfryzacji (KPRM)</w:t>
            </w:r>
            <w:r>
              <w:rPr>
                <w:noProof/>
                <w:webHidden/>
              </w:rPr>
              <w:tab/>
            </w:r>
            <w:r>
              <w:rPr>
                <w:noProof/>
                <w:webHidden/>
              </w:rPr>
              <w:fldChar w:fldCharType="begin"/>
            </w:r>
            <w:r>
              <w:rPr>
                <w:noProof/>
                <w:webHidden/>
              </w:rPr>
              <w:instrText xml:space="preserve"> PAGEREF _Toc127782507 \h </w:instrText>
            </w:r>
            <w:r>
              <w:rPr>
                <w:noProof/>
                <w:webHidden/>
              </w:rPr>
            </w:r>
            <w:r>
              <w:rPr>
                <w:noProof/>
                <w:webHidden/>
              </w:rPr>
              <w:fldChar w:fldCharType="separate"/>
            </w:r>
            <w:r>
              <w:rPr>
                <w:noProof/>
                <w:webHidden/>
              </w:rPr>
              <w:t>3</w:t>
            </w:r>
            <w:r>
              <w:rPr>
                <w:noProof/>
                <w:webHidden/>
              </w:rPr>
              <w:fldChar w:fldCharType="end"/>
            </w:r>
          </w:hyperlink>
        </w:p>
        <w:p w14:paraId="6B13A652" w14:textId="5DBB0475" w:rsidR="001136C7" w:rsidRDefault="001136C7">
          <w:pPr>
            <w:pStyle w:val="Spistreci1"/>
            <w:rPr>
              <w:rFonts w:eastAsiaTheme="minorEastAsia"/>
              <w:noProof/>
              <w:lang w:eastAsia="pl-PL"/>
            </w:rPr>
          </w:pPr>
          <w:hyperlink w:anchor="_Toc127782508" w:history="1">
            <w:r w:rsidRPr="00720845">
              <w:rPr>
                <w:rStyle w:val="Hipercze"/>
                <w:rFonts w:ascii="Arial" w:hAnsi="Arial" w:cs="Arial"/>
                <w:b/>
                <w:bCs/>
                <w:noProof/>
                <w:lang w:bidi="pl-PL"/>
              </w:rPr>
              <w:t>3.</w:t>
            </w:r>
            <w:r>
              <w:rPr>
                <w:rFonts w:eastAsiaTheme="minorEastAsia"/>
                <w:noProof/>
                <w:lang w:eastAsia="pl-PL"/>
              </w:rPr>
              <w:tab/>
            </w:r>
            <w:r w:rsidRPr="00720845">
              <w:rPr>
                <w:rStyle w:val="Hipercze"/>
                <w:rFonts w:ascii="Arial" w:hAnsi="Arial" w:cs="Arial"/>
                <w:b/>
                <w:bCs/>
                <w:noProof/>
                <w:lang w:bidi="pl-PL"/>
              </w:rPr>
              <w:t>Minister Aktywów Państwowych</w:t>
            </w:r>
            <w:r>
              <w:rPr>
                <w:noProof/>
                <w:webHidden/>
              </w:rPr>
              <w:tab/>
            </w:r>
            <w:r>
              <w:rPr>
                <w:noProof/>
                <w:webHidden/>
              </w:rPr>
              <w:fldChar w:fldCharType="begin"/>
            </w:r>
            <w:r>
              <w:rPr>
                <w:noProof/>
                <w:webHidden/>
              </w:rPr>
              <w:instrText xml:space="preserve"> PAGEREF _Toc127782508 \h </w:instrText>
            </w:r>
            <w:r>
              <w:rPr>
                <w:noProof/>
                <w:webHidden/>
              </w:rPr>
            </w:r>
            <w:r>
              <w:rPr>
                <w:noProof/>
                <w:webHidden/>
              </w:rPr>
              <w:fldChar w:fldCharType="separate"/>
            </w:r>
            <w:r>
              <w:rPr>
                <w:noProof/>
                <w:webHidden/>
              </w:rPr>
              <w:t>3</w:t>
            </w:r>
            <w:r>
              <w:rPr>
                <w:noProof/>
                <w:webHidden/>
              </w:rPr>
              <w:fldChar w:fldCharType="end"/>
            </w:r>
          </w:hyperlink>
        </w:p>
        <w:p w14:paraId="6BE088DA" w14:textId="30BF443C" w:rsidR="001136C7" w:rsidRDefault="001136C7">
          <w:pPr>
            <w:pStyle w:val="Spistreci1"/>
            <w:rPr>
              <w:rFonts w:eastAsiaTheme="minorEastAsia"/>
              <w:noProof/>
              <w:lang w:eastAsia="pl-PL"/>
            </w:rPr>
          </w:pPr>
          <w:hyperlink w:anchor="_Toc127782509" w:history="1">
            <w:r w:rsidRPr="00720845">
              <w:rPr>
                <w:rStyle w:val="Hipercze"/>
                <w:rFonts w:ascii="Arial" w:hAnsi="Arial" w:cs="Arial"/>
                <w:b/>
                <w:bCs/>
                <w:noProof/>
                <w:lang w:bidi="pl-PL"/>
              </w:rPr>
              <w:t>4.</w:t>
            </w:r>
            <w:r>
              <w:rPr>
                <w:rFonts w:eastAsiaTheme="minorEastAsia"/>
                <w:noProof/>
                <w:lang w:eastAsia="pl-PL"/>
              </w:rPr>
              <w:tab/>
            </w:r>
            <w:r w:rsidRPr="00720845">
              <w:rPr>
                <w:rStyle w:val="Hipercze"/>
                <w:rFonts w:ascii="Arial" w:hAnsi="Arial" w:cs="Arial"/>
                <w:b/>
                <w:bCs/>
                <w:noProof/>
                <w:lang w:bidi="pl-PL"/>
              </w:rPr>
              <w:t>Minister Edukacji i Nauki</w:t>
            </w:r>
            <w:r>
              <w:rPr>
                <w:noProof/>
                <w:webHidden/>
              </w:rPr>
              <w:tab/>
            </w:r>
            <w:r>
              <w:rPr>
                <w:noProof/>
                <w:webHidden/>
              </w:rPr>
              <w:fldChar w:fldCharType="begin"/>
            </w:r>
            <w:r>
              <w:rPr>
                <w:noProof/>
                <w:webHidden/>
              </w:rPr>
              <w:instrText xml:space="preserve"> PAGEREF _Toc127782509 \h </w:instrText>
            </w:r>
            <w:r>
              <w:rPr>
                <w:noProof/>
                <w:webHidden/>
              </w:rPr>
            </w:r>
            <w:r>
              <w:rPr>
                <w:noProof/>
                <w:webHidden/>
              </w:rPr>
              <w:fldChar w:fldCharType="separate"/>
            </w:r>
            <w:r>
              <w:rPr>
                <w:noProof/>
                <w:webHidden/>
              </w:rPr>
              <w:t>3</w:t>
            </w:r>
            <w:r>
              <w:rPr>
                <w:noProof/>
                <w:webHidden/>
              </w:rPr>
              <w:fldChar w:fldCharType="end"/>
            </w:r>
          </w:hyperlink>
        </w:p>
        <w:p w14:paraId="1FEF1725" w14:textId="46D18F0D" w:rsidR="001136C7" w:rsidRDefault="001136C7">
          <w:pPr>
            <w:pStyle w:val="Spistreci1"/>
            <w:rPr>
              <w:rFonts w:eastAsiaTheme="minorEastAsia"/>
              <w:noProof/>
              <w:lang w:eastAsia="pl-PL"/>
            </w:rPr>
          </w:pPr>
          <w:hyperlink w:anchor="_Toc127782510" w:history="1">
            <w:r w:rsidRPr="00720845">
              <w:rPr>
                <w:rStyle w:val="Hipercze"/>
                <w:rFonts w:ascii="Arial" w:hAnsi="Arial" w:cs="Arial"/>
                <w:b/>
                <w:bCs/>
                <w:noProof/>
                <w:lang w:bidi="pl-PL"/>
              </w:rPr>
              <w:t>5.</w:t>
            </w:r>
            <w:r>
              <w:rPr>
                <w:rFonts w:eastAsiaTheme="minorEastAsia"/>
                <w:noProof/>
                <w:lang w:eastAsia="pl-PL"/>
              </w:rPr>
              <w:tab/>
            </w:r>
            <w:r w:rsidRPr="00720845">
              <w:rPr>
                <w:rStyle w:val="Hipercze"/>
                <w:rFonts w:ascii="Arial" w:hAnsi="Arial" w:cs="Arial"/>
                <w:b/>
                <w:bCs/>
                <w:noProof/>
                <w:lang w:bidi="pl-PL"/>
              </w:rPr>
              <w:t>Minister Finansów</w:t>
            </w:r>
            <w:r>
              <w:rPr>
                <w:noProof/>
                <w:webHidden/>
              </w:rPr>
              <w:tab/>
            </w:r>
            <w:r>
              <w:rPr>
                <w:noProof/>
                <w:webHidden/>
              </w:rPr>
              <w:fldChar w:fldCharType="begin"/>
            </w:r>
            <w:r>
              <w:rPr>
                <w:noProof/>
                <w:webHidden/>
              </w:rPr>
              <w:instrText xml:space="preserve"> PAGEREF _Toc127782510 \h </w:instrText>
            </w:r>
            <w:r>
              <w:rPr>
                <w:noProof/>
                <w:webHidden/>
              </w:rPr>
            </w:r>
            <w:r>
              <w:rPr>
                <w:noProof/>
                <w:webHidden/>
              </w:rPr>
              <w:fldChar w:fldCharType="separate"/>
            </w:r>
            <w:r>
              <w:rPr>
                <w:noProof/>
                <w:webHidden/>
              </w:rPr>
              <w:t>5</w:t>
            </w:r>
            <w:r>
              <w:rPr>
                <w:noProof/>
                <w:webHidden/>
              </w:rPr>
              <w:fldChar w:fldCharType="end"/>
            </w:r>
          </w:hyperlink>
        </w:p>
        <w:p w14:paraId="3257BB56" w14:textId="0390E0E7" w:rsidR="001136C7" w:rsidRDefault="001136C7">
          <w:pPr>
            <w:pStyle w:val="Spistreci1"/>
            <w:rPr>
              <w:rFonts w:eastAsiaTheme="minorEastAsia"/>
              <w:noProof/>
              <w:lang w:eastAsia="pl-PL"/>
            </w:rPr>
          </w:pPr>
          <w:hyperlink w:anchor="_Toc127782511" w:history="1">
            <w:r w:rsidRPr="00720845">
              <w:rPr>
                <w:rStyle w:val="Hipercze"/>
                <w:rFonts w:ascii="Arial" w:hAnsi="Arial" w:cs="Arial"/>
                <w:b/>
                <w:bCs/>
                <w:noProof/>
                <w:lang w:bidi="pl-PL"/>
              </w:rPr>
              <w:t>6.</w:t>
            </w:r>
            <w:r>
              <w:rPr>
                <w:rFonts w:eastAsiaTheme="minorEastAsia"/>
                <w:noProof/>
                <w:lang w:eastAsia="pl-PL"/>
              </w:rPr>
              <w:tab/>
            </w:r>
            <w:r w:rsidRPr="00720845">
              <w:rPr>
                <w:rStyle w:val="Hipercze"/>
                <w:rFonts w:ascii="Arial" w:hAnsi="Arial" w:cs="Arial"/>
                <w:b/>
                <w:bCs/>
                <w:noProof/>
                <w:lang w:bidi="pl-PL"/>
              </w:rPr>
              <w:t>Minister Funduszy i Polityki Regionalnej</w:t>
            </w:r>
            <w:r>
              <w:rPr>
                <w:noProof/>
                <w:webHidden/>
              </w:rPr>
              <w:tab/>
            </w:r>
            <w:r>
              <w:rPr>
                <w:noProof/>
                <w:webHidden/>
              </w:rPr>
              <w:fldChar w:fldCharType="begin"/>
            </w:r>
            <w:r>
              <w:rPr>
                <w:noProof/>
                <w:webHidden/>
              </w:rPr>
              <w:instrText xml:space="preserve"> PAGEREF _Toc127782511 \h </w:instrText>
            </w:r>
            <w:r>
              <w:rPr>
                <w:noProof/>
                <w:webHidden/>
              </w:rPr>
            </w:r>
            <w:r>
              <w:rPr>
                <w:noProof/>
                <w:webHidden/>
              </w:rPr>
              <w:fldChar w:fldCharType="separate"/>
            </w:r>
            <w:r>
              <w:rPr>
                <w:noProof/>
                <w:webHidden/>
              </w:rPr>
              <w:t>7</w:t>
            </w:r>
            <w:r>
              <w:rPr>
                <w:noProof/>
                <w:webHidden/>
              </w:rPr>
              <w:fldChar w:fldCharType="end"/>
            </w:r>
          </w:hyperlink>
        </w:p>
        <w:p w14:paraId="6ABAA45C" w14:textId="117DE4FB" w:rsidR="001136C7" w:rsidRDefault="001136C7">
          <w:pPr>
            <w:pStyle w:val="Spistreci1"/>
            <w:rPr>
              <w:rFonts w:eastAsiaTheme="minorEastAsia"/>
              <w:noProof/>
              <w:lang w:eastAsia="pl-PL"/>
            </w:rPr>
          </w:pPr>
          <w:hyperlink w:anchor="_Toc127782512" w:history="1">
            <w:r w:rsidRPr="00720845">
              <w:rPr>
                <w:rStyle w:val="Hipercze"/>
                <w:rFonts w:ascii="Arial" w:hAnsi="Arial" w:cs="Arial"/>
                <w:b/>
                <w:bCs/>
                <w:noProof/>
                <w:lang w:bidi="pl-PL"/>
              </w:rPr>
              <w:t>7.</w:t>
            </w:r>
            <w:r>
              <w:rPr>
                <w:rFonts w:eastAsiaTheme="minorEastAsia"/>
                <w:noProof/>
                <w:lang w:eastAsia="pl-PL"/>
              </w:rPr>
              <w:tab/>
            </w:r>
            <w:r w:rsidRPr="00720845">
              <w:rPr>
                <w:rStyle w:val="Hipercze"/>
                <w:rFonts w:ascii="Arial" w:hAnsi="Arial" w:cs="Arial"/>
                <w:b/>
                <w:bCs/>
                <w:noProof/>
                <w:lang w:bidi="pl-PL"/>
              </w:rPr>
              <w:t>Minister Infrastruktury</w:t>
            </w:r>
            <w:r>
              <w:rPr>
                <w:noProof/>
                <w:webHidden/>
              </w:rPr>
              <w:tab/>
            </w:r>
            <w:r>
              <w:rPr>
                <w:noProof/>
                <w:webHidden/>
              </w:rPr>
              <w:fldChar w:fldCharType="begin"/>
            </w:r>
            <w:r>
              <w:rPr>
                <w:noProof/>
                <w:webHidden/>
              </w:rPr>
              <w:instrText xml:space="preserve"> PAGEREF _Toc127782512 \h </w:instrText>
            </w:r>
            <w:r>
              <w:rPr>
                <w:noProof/>
                <w:webHidden/>
              </w:rPr>
            </w:r>
            <w:r>
              <w:rPr>
                <w:noProof/>
                <w:webHidden/>
              </w:rPr>
              <w:fldChar w:fldCharType="separate"/>
            </w:r>
            <w:r>
              <w:rPr>
                <w:noProof/>
                <w:webHidden/>
              </w:rPr>
              <w:t>7</w:t>
            </w:r>
            <w:r>
              <w:rPr>
                <w:noProof/>
                <w:webHidden/>
              </w:rPr>
              <w:fldChar w:fldCharType="end"/>
            </w:r>
          </w:hyperlink>
        </w:p>
        <w:p w14:paraId="154060A0" w14:textId="7E42AF80" w:rsidR="001136C7" w:rsidRDefault="001136C7">
          <w:pPr>
            <w:pStyle w:val="Spistreci2"/>
            <w:rPr>
              <w:rFonts w:eastAsiaTheme="minorEastAsia"/>
              <w:noProof/>
              <w:lang w:eastAsia="pl-PL"/>
            </w:rPr>
          </w:pPr>
          <w:hyperlink w:anchor="_Toc127782513" w:history="1">
            <w:r w:rsidRPr="00720845">
              <w:rPr>
                <w:rStyle w:val="Hipercze"/>
                <w:rFonts w:ascii="Arial" w:hAnsi="Arial" w:cs="Arial"/>
                <w:b/>
                <w:bCs/>
                <w:noProof/>
                <w:lang w:bidi="pl-PL"/>
              </w:rPr>
              <w:t>8.</w:t>
            </w:r>
            <w:r>
              <w:rPr>
                <w:rFonts w:eastAsiaTheme="minorEastAsia"/>
                <w:noProof/>
                <w:lang w:eastAsia="pl-PL"/>
              </w:rPr>
              <w:tab/>
            </w:r>
            <w:r w:rsidRPr="00720845">
              <w:rPr>
                <w:rStyle w:val="Hipercze"/>
                <w:rFonts w:ascii="Arial" w:hAnsi="Arial" w:cs="Arial"/>
                <w:b/>
                <w:bCs/>
                <w:noProof/>
                <w:lang w:bidi="pl-PL"/>
              </w:rPr>
              <w:t>Minister Klimatu i Środowiska</w:t>
            </w:r>
            <w:r>
              <w:rPr>
                <w:noProof/>
                <w:webHidden/>
              </w:rPr>
              <w:tab/>
            </w:r>
            <w:r>
              <w:rPr>
                <w:noProof/>
                <w:webHidden/>
              </w:rPr>
              <w:fldChar w:fldCharType="begin"/>
            </w:r>
            <w:r>
              <w:rPr>
                <w:noProof/>
                <w:webHidden/>
              </w:rPr>
              <w:instrText xml:space="preserve"> PAGEREF _Toc127782513 \h </w:instrText>
            </w:r>
            <w:r>
              <w:rPr>
                <w:noProof/>
                <w:webHidden/>
              </w:rPr>
            </w:r>
            <w:r>
              <w:rPr>
                <w:noProof/>
                <w:webHidden/>
              </w:rPr>
              <w:fldChar w:fldCharType="separate"/>
            </w:r>
            <w:r>
              <w:rPr>
                <w:noProof/>
                <w:webHidden/>
              </w:rPr>
              <w:t>8</w:t>
            </w:r>
            <w:r>
              <w:rPr>
                <w:noProof/>
                <w:webHidden/>
              </w:rPr>
              <w:fldChar w:fldCharType="end"/>
            </w:r>
          </w:hyperlink>
        </w:p>
        <w:p w14:paraId="61C78F9F" w14:textId="17C552D8" w:rsidR="001136C7" w:rsidRDefault="001136C7">
          <w:pPr>
            <w:pStyle w:val="Spistreci2"/>
            <w:rPr>
              <w:rFonts w:eastAsiaTheme="minorEastAsia"/>
              <w:noProof/>
              <w:lang w:eastAsia="pl-PL"/>
            </w:rPr>
          </w:pPr>
          <w:hyperlink w:anchor="_Toc127782514" w:history="1">
            <w:r w:rsidRPr="00720845">
              <w:rPr>
                <w:rStyle w:val="Hipercze"/>
                <w:rFonts w:ascii="Arial" w:hAnsi="Arial" w:cs="Arial"/>
                <w:b/>
                <w:bCs/>
                <w:noProof/>
                <w:lang w:bidi="pl-PL"/>
              </w:rPr>
              <w:t>9.</w:t>
            </w:r>
            <w:r>
              <w:rPr>
                <w:rFonts w:eastAsiaTheme="minorEastAsia"/>
                <w:noProof/>
                <w:lang w:eastAsia="pl-PL"/>
              </w:rPr>
              <w:tab/>
            </w:r>
            <w:r w:rsidRPr="00720845">
              <w:rPr>
                <w:rStyle w:val="Hipercze"/>
                <w:rFonts w:ascii="Arial" w:hAnsi="Arial" w:cs="Arial"/>
                <w:b/>
                <w:bCs/>
                <w:noProof/>
                <w:lang w:bidi="pl-PL"/>
              </w:rPr>
              <w:t>Minister Kultury i Dziedzictwa Narodowego</w:t>
            </w:r>
            <w:r>
              <w:rPr>
                <w:noProof/>
                <w:webHidden/>
              </w:rPr>
              <w:tab/>
            </w:r>
            <w:r>
              <w:rPr>
                <w:noProof/>
                <w:webHidden/>
              </w:rPr>
              <w:fldChar w:fldCharType="begin"/>
            </w:r>
            <w:r>
              <w:rPr>
                <w:noProof/>
                <w:webHidden/>
              </w:rPr>
              <w:instrText xml:space="preserve"> PAGEREF _Toc127782514 \h </w:instrText>
            </w:r>
            <w:r>
              <w:rPr>
                <w:noProof/>
                <w:webHidden/>
              </w:rPr>
            </w:r>
            <w:r>
              <w:rPr>
                <w:noProof/>
                <w:webHidden/>
              </w:rPr>
              <w:fldChar w:fldCharType="separate"/>
            </w:r>
            <w:r>
              <w:rPr>
                <w:noProof/>
                <w:webHidden/>
              </w:rPr>
              <w:t>9</w:t>
            </w:r>
            <w:r>
              <w:rPr>
                <w:noProof/>
                <w:webHidden/>
              </w:rPr>
              <w:fldChar w:fldCharType="end"/>
            </w:r>
          </w:hyperlink>
        </w:p>
        <w:p w14:paraId="3FDDBB20" w14:textId="3E808D0D" w:rsidR="001136C7" w:rsidRDefault="001136C7">
          <w:pPr>
            <w:pStyle w:val="Spistreci2"/>
            <w:rPr>
              <w:rFonts w:eastAsiaTheme="minorEastAsia"/>
              <w:noProof/>
              <w:lang w:eastAsia="pl-PL"/>
            </w:rPr>
          </w:pPr>
          <w:hyperlink w:anchor="_Toc127782515" w:history="1">
            <w:r w:rsidRPr="00720845">
              <w:rPr>
                <w:rStyle w:val="Hipercze"/>
                <w:rFonts w:ascii="Arial" w:hAnsi="Arial" w:cs="Arial"/>
                <w:b/>
                <w:bCs/>
                <w:noProof/>
                <w:lang w:bidi="pl-PL"/>
              </w:rPr>
              <w:t>10.</w:t>
            </w:r>
            <w:r>
              <w:rPr>
                <w:rFonts w:eastAsiaTheme="minorEastAsia"/>
                <w:noProof/>
                <w:lang w:eastAsia="pl-PL"/>
              </w:rPr>
              <w:tab/>
            </w:r>
            <w:r w:rsidRPr="00720845">
              <w:rPr>
                <w:rStyle w:val="Hipercze"/>
                <w:rFonts w:ascii="Arial" w:hAnsi="Arial" w:cs="Arial"/>
                <w:b/>
                <w:bCs/>
                <w:noProof/>
                <w:lang w:bidi="pl-PL"/>
              </w:rPr>
              <w:t>Minister Obrony Narodowej</w:t>
            </w:r>
            <w:r>
              <w:rPr>
                <w:noProof/>
                <w:webHidden/>
              </w:rPr>
              <w:tab/>
            </w:r>
            <w:r>
              <w:rPr>
                <w:noProof/>
                <w:webHidden/>
              </w:rPr>
              <w:fldChar w:fldCharType="begin"/>
            </w:r>
            <w:r>
              <w:rPr>
                <w:noProof/>
                <w:webHidden/>
              </w:rPr>
              <w:instrText xml:space="preserve"> PAGEREF _Toc127782515 \h </w:instrText>
            </w:r>
            <w:r>
              <w:rPr>
                <w:noProof/>
                <w:webHidden/>
              </w:rPr>
            </w:r>
            <w:r>
              <w:rPr>
                <w:noProof/>
                <w:webHidden/>
              </w:rPr>
              <w:fldChar w:fldCharType="separate"/>
            </w:r>
            <w:r>
              <w:rPr>
                <w:noProof/>
                <w:webHidden/>
              </w:rPr>
              <w:t>10</w:t>
            </w:r>
            <w:r>
              <w:rPr>
                <w:noProof/>
                <w:webHidden/>
              </w:rPr>
              <w:fldChar w:fldCharType="end"/>
            </w:r>
          </w:hyperlink>
        </w:p>
        <w:p w14:paraId="386097D6" w14:textId="4349FFA9" w:rsidR="001136C7" w:rsidRDefault="001136C7">
          <w:pPr>
            <w:pStyle w:val="Spistreci2"/>
            <w:rPr>
              <w:rFonts w:eastAsiaTheme="minorEastAsia"/>
              <w:noProof/>
              <w:lang w:eastAsia="pl-PL"/>
            </w:rPr>
          </w:pPr>
          <w:hyperlink w:anchor="_Toc127782516" w:history="1">
            <w:r w:rsidRPr="00720845">
              <w:rPr>
                <w:rStyle w:val="Hipercze"/>
                <w:rFonts w:ascii="Arial" w:hAnsi="Arial" w:cs="Arial"/>
                <w:b/>
                <w:bCs/>
                <w:noProof/>
                <w:lang w:bidi="pl-PL"/>
              </w:rPr>
              <w:t>11.</w:t>
            </w:r>
            <w:r>
              <w:rPr>
                <w:rFonts w:eastAsiaTheme="minorEastAsia"/>
                <w:noProof/>
                <w:lang w:eastAsia="pl-PL"/>
              </w:rPr>
              <w:tab/>
            </w:r>
            <w:r w:rsidRPr="00720845">
              <w:rPr>
                <w:rStyle w:val="Hipercze"/>
                <w:rFonts w:ascii="Arial" w:hAnsi="Arial" w:cs="Arial"/>
                <w:b/>
                <w:bCs/>
                <w:noProof/>
                <w:lang w:bidi="pl-PL"/>
              </w:rPr>
              <w:t>Minister Rodziny i Polityki Społecznej</w:t>
            </w:r>
            <w:r>
              <w:rPr>
                <w:noProof/>
                <w:webHidden/>
              </w:rPr>
              <w:tab/>
            </w:r>
            <w:r>
              <w:rPr>
                <w:noProof/>
                <w:webHidden/>
              </w:rPr>
              <w:fldChar w:fldCharType="begin"/>
            </w:r>
            <w:r>
              <w:rPr>
                <w:noProof/>
                <w:webHidden/>
              </w:rPr>
              <w:instrText xml:space="preserve"> PAGEREF _Toc127782516 \h </w:instrText>
            </w:r>
            <w:r>
              <w:rPr>
                <w:noProof/>
                <w:webHidden/>
              </w:rPr>
            </w:r>
            <w:r>
              <w:rPr>
                <w:noProof/>
                <w:webHidden/>
              </w:rPr>
              <w:fldChar w:fldCharType="separate"/>
            </w:r>
            <w:r>
              <w:rPr>
                <w:noProof/>
                <w:webHidden/>
              </w:rPr>
              <w:t>10</w:t>
            </w:r>
            <w:r>
              <w:rPr>
                <w:noProof/>
                <w:webHidden/>
              </w:rPr>
              <w:fldChar w:fldCharType="end"/>
            </w:r>
          </w:hyperlink>
        </w:p>
        <w:p w14:paraId="6CADC515" w14:textId="38076A9C" w:rsidR="001136C7" w:rsidRDefault="001136C7">
          <w:pPr>
            <w:pStyle w:val="Spistreci2"/>
            <w:rPr>
              <w:rFonts w:eastAsiaTheme="minorEastAsia"/>
              <w:noProof/>
              <w:lang w:eastAsia="pl-PL"/>
            </w:rPr>
          </w:pPr>
          <w:hyperlink w:anchor="_Toc127782517" w:history="1">
            <w:r w:rsidRPr="00720845">
              <w:rPr>
                <w:rStyle w:val="Hipercze"/>
                <w:rFonts w:ascii="Arial" w:hAnsi="Arial" w:cs="Arial"/>
                <w:b/>
                <w:bCs/>
                <w:noProof/>
                <w:lang w:bidi="pl-PL"/>
              </w:rPr>
              <w:t>12.</w:t>
            </w:r>
            <w:r>
              <w:rPr>
                <w:rFonts w:eastAsiaTheme="minorEastAsia"/>
                <w:noProof/>
                <w:lang w:eastAsia="pl-PL"/>
              </w:rPr>
              <w:tab/>
            </w:r>
            <w:r w:rsidRPr="00720845">
              <w:rPr>
                <w:rStyle w:val="Hipercze"/>
                <w:rFonts w:ascii="Arial" w:hAnsi="Arial" w:cs="Arial"/>
                <w:b/>
                <w:bCs/>
                <w:noProof/>
                <w:lang w:bidi="pl-PL"/>
              </w:rPr>
              <w:t>Minister Rozwoju i Technologii</w:t>
            </w:r>
            <w:r>
              <w:rPr>
                <w:noProof/>
                <w:webHidden/>
              </w:rPr>
              <w:tab/>
            </w:r>
            <w:r>
              <w:rPr>
                <w:noProof/>
                <w:webHidden/>
              </w:rPr>
              <w:fldChar w:fldCharType="begin"/>
            </w:r>
            <w:r>
              <w:rPr>
                <w:noProof/>
                <w:webHidden/>
              </w:rPr>
              <w:instrText xml:space="preserve"> PAGEREF _Toc127782517 \h </w:instrText>
            </w:r>
            <w:r>
              <w:rPr>
                <w:noProof/>
                <w:webHidden/>
              </w:rPr>
            </w:r>
            <w:r>
              <w:rPr>
                <w:noProof/>
                <w:webHidden/>
              </w:rPr>
              <w:fldChar w:fldCharType="separate"/>
            </w:r>
            <w:r>
              <w:rPr>
                <w:noProof/>
                <w:webHidden/>
              </w:rPr>
              <w:t>11</w:t>
            </w:r>
            <w:r>
              <w:rPr>
                <w:noProof/>
                <w:webHidden/>
              </w:rPr>
              <w:fldChar w:fldCharType="end"/>
            </w:r>
          </w:hyperlink>
        </w:p>
        <w:p w14:paraId="616E9663" w14:textId="668786CB" w:rsidR="001136C7" w:rsidRDefault="001136C7">
          <w:pPr>
            <w:pStyle w:val="Spistreci2"/>
            <w:rPr>
              <w:rFonts w:eastAsiaTheme="minorEastAsia"/>
              <w:noProof/>
              <w:lang w:eastAsia="pl-PL"/>
            </w:rPr>
          </w:pPr>
          <w:hyperlink w:anchor="_Toc127782518" w:history="1">
            <w:r w:rsidRPr="00720845">
              <w:rPr>
                <w:rStyle w:val="Hipercze"/>
                <w:rFonts w:ascii="Arial" w:hAnsi="Arial" w:cs="Arial"/>
                <w:b/>
                <w:bCs/>
                <w:noProof/>
                <w:lang w:bidi="pl-PL"/>
              </w:rPr>
              <w:t>13.</w:t>
            </w:r>
            <w:r>
              <w:rPr>
                <w:rFonts w:eastAsiaTheme="minorEastAsia"/>
                <w:noProof/>
                <w:lang w:eastAsia="pl-PL"/>
              </w:rPr>
              <w:tab/>
            </w:r>
            <w:r w:rsidRPr="00720845">
              <w:rPr>
                <w:rStyle w:val="Hipercze"/>
                <w:rFonts w:ascii="Arial" w:hAnsi="Arial" w:cs="Arial"/>
                <w:b/>
                <w:bCs/>
                <w:noProof/>
                <w:lang w:bidi="pl-PL"/>
              </w:rPr>
              <w:t>Minister Rolnictwa i Rozwoju Wsi</w:t>
            </w:r>
            <w:r>
              <w:rPr>
                <w:noProof/>
                <w:webHidden/>
              </w:rPr>
              <w:tab/>
            </w:r>
            <w:r>
              <w:rPr>
                <w:noProof/>
                <w:webHidden/>
              </w:rPr>
              <w:fldChar w:fldCharType="begin"/>
            </w:r>
            <w:r>
              <w:rPr>
                <w:noProof/>
                <w:webHidden/>
              </w:rPr>
              <w:instrText xml:space="preserve"> PAGEREF _Toc127782518 \h </w:instrText>
            </w:r>
            <w:r>
              <w:rPr>
                <w:noProof/>
                <w:webHidden/>
              </w:rPr>
            </w:r>
            <w:r>
              <w:rPr>
                <w:noProof/>
                <w:webHidden/>
              </w:rPr>
              <w:fldChar w:fldCharType="separate"/>
            </w:r>
            <w:r>
              <w:rPr>
                <w:noProof/>
                <w:webHidden/>
              </w:rPr>
              <w:t>12</w:t>
            </w:r>
            <w:r>
              <w:rPr>
                <w:noProof/>
                <w:webHidden/>
              </w:rPr>
              <w:fldChar w:fldCharType="end"/>
            </w:r>
          </w:hyperlink>
        </w:p>
        <w:p w14:paraId="6A8C3332" w14:textId="6BE7CF02" w:rsidR="001136C7" w:rsidRDefault="001136C7">
          <w:pPr>
            <w:pStyle w:val="Spistreci2"/>
            <w:rPr>
              <w:rFonts w:eastAsiaTheme="minorEastAsia"/>
              <w:noProof/>
              <w:lang w:eastAsia="pl-PL"/>
            </w:rPr>
          </w:pPr>
          <w:hyperlink w:anchor="_Toc127782519" w:history="1">
            <w:r w:rsidRPr="00720845">
              <w:rPr>
                <w:rStyle w:val="Hipercze"/>
                <w:rFonts w:ascii="Arial" w:hAnsi="Arial" w:cs="Arial"/>
                <w:b/>
                <w:bCs/>
                <w:noProof/>
                <w:lang w:bidi="pl-PL"/>
              </w:rPr>
              <w:t>14.</w:t>
            </w:r>
            <w:r>
              <w:rPr>
                <w:rFonts w:eastAsiaTheme="minorEastAsia"/>
                <w:noProof/>
                <w:lang w:eastAsia="pl-PL"/>
              </w:rPr>
              <w:tab/>
            </w:r>
            <w:r w:rsidRPr="00720845">
              <w:rPr>
                <w:rStyle w:val="Hipercze"/>
                <w:rFonts w:ascii="Arial" w:hAnsi="Arial" w:cs="Arial"/>
                <w:b/>
                <w:bCs/>
                <w:noProof/>
                <w:lang w:bidi="pl-PL"/>
              </w:rPr>
              <w:t>Minister Spraw Wewnętrznych i Administracji</w:t>
            </w:r>
            <w:r>
              <w:rPr>
                <w:noProof/>
                <w:webHidden/>
              </w:rPr>
              <w:tab/>
            </w:r>
            <w:r>
              <w:rPr>
                <w:noProof/>
                <w:webHidden/>
              </w:rPr>
              <w:fldChar w:fldCharType="begin"/>
            </w:r>
            <w:r>
              <w:rPr>
                <w:noProof/>
                <w:webHidden/>
              </w:rPr>
              <w:instrText xml:space="preserve"> PAGEREF _Toc127782519 \h </w:instrText>
            </w:r>
            <w:r>
              <w:rPr>
                <w:noProof/>
                <w:webHidden/>
              </w:rPr>
            </w:r>
            <w:r>
              <w:rPr>
                <w:noProof/>
                <w:webHidden/>
              </w:rPr>
              <w:fldChar w:fldCharType="separate"/>
            </w:r>
            <w:r>
              <w:rPr>
                <w:noProof/>
                <w:webHidden/>
              </w:rPr>
              <w:t>12</w:t>
            </w:r>
            <w:r>
              <w:rPr>
                <w:noProof/>
                <w:webHidden/>
              </w:rPr>
              <w:fldChar w:fldCharType="end"/>
            </w:r>
          </w:hyperlink>
        </w:p>
        <w:p w14:paraId="1F950033" w14:textId="58CA4A2B" w:rsidR="001136C7" w:rsidRDefault="001136C7">
          <w:pPr>
            <w:pStyle w:val="Spistreci2"/>
            <w:rPr>
              <w:rFonts w:eastAsiaTheme="minorEastAsia"/>
              <w:noProof/>
              <w:lang w:eastAsia="pl-PL"/>
            </w:rPr>
          </w:pPr>
          <w:hyperlink w:anchor="_Toc127782520" w:history="1">
            <w:r w:rsidRPr="00720845">
              <w:rPr>
                <w:rStyle w:val="Hipercze"/>
                <w:rFonts w:ascii="Arial" w:hAnsi="Arial" w:cs="Arial"/>
                <w:b/>
                <w:bCs/>
                <w:noProof/>
                <w:lang w:bidi="pl-PL"/>
              </w:rPr>
              <w:t>15.</w:t>
            </w:r>
            <w:r>
              <w:rPr>
                <w:rFonts w:eastAsiaTheme="minorEastAsia"/>
                <w:noProof/>
                <w:lang w:eastAsia="pl-PL"/>
              </w:rPr>
              <w:tab/>
            </w:r>
            <w:r w:rsidRPr="00720845">
              <w:rPr>
                <w:rStyle w:val="Hipercze"/>
                <w:rFonts w:ascii="Arial" w:hAnsi="Arial" w:cs="Arial"/>
                <w:b/>
                <w:bCs/>
                <w:noProof/>
                <w:lang w:bidi="pl-PL"/>
              </w:rPr>
              <w:t>Minister Spraw Zagranicznych</w:t>
            </w:r>
            <w:r>
              <w:rPr>
                <w:noProof/>
                <w:webHidden/>
              </w:rPr>
              <w:tab/>
            </w:r>
            <w:r>
              <w:rPr>
                <w:noProof/>
                <w:webHidden/>
              </w:rPr>
              <w:fldChar w:fldCharType="begin"/>
            </w:r>
            <w:r>
              <w:rPr>
                <w:noProof/>
                <w:webHidden/>
              </w:rPr>
              <w:instrText xml:space="preserve"> PAGEREF _Toc127782520 \h </w:instrText>
            </w:r>
            <w:r>
              <w:rPr>
                <w:noProof/>
                <w:webHidden/>
              </w:rPr>
            </w:r>
            <w:r>
              <w:rPr>
                <w:noProof/>
                <w:webHidden/>
              </w:rPr>
              <w:fldChar w:fldCharType="separate"/>
            </w:r>
            <w:r>
              <w:rPr>
                <w:noProof/>
                <w:webHidden/>
              </w:rPr>
              <w:t>13</w:t>
            </w:r>
            <w:r>
              <w:rPr>
                <w:noProof/>
                <w:webHidden/>
              </w:rPr>
              <w:fldChar w:fldCharType="end"/>
            </w:r>
          </w:hyperlink>
        </w:p>
        <w:p w14:paraId="323561BF" w14:textId="46DA9B50" w:rsidR="001136C7" w:rsidRDefault="001136C7">
          <w:pPr>
            <w:pStyle w:val="Spistreci2"/>
            <w:rPr>
              <w:rFonts w:eastAsiaTheme="minorEastAsia"/>
              <w:noProof/>
              <w:lang w:eastAsia="pl-PL"/>
            </w:rPr>
          </w:pPr>
          <w:hyperlink w:anchor="_Toc127782521" w:history="1">
            <w:r w:rsidRPr="00720845">
              <w:rPr>
                <w:rStyle w:val="Hipercze"/>
                <w:rFonts w:ascii="Arial" w:hAnsi="Arial" w:cs="Arial"/>
                <w:b/>
                <w:bCs/>
                <w:noProof/>
                <w:lang w:bidi="pl-PL"/>
              </w:rPr>
              <w:t>16.</w:t>
            </w:r>
            <w:r>
              <w:rPr>
                <w:rFonts w:eastAsiaTheme="minorEastAsia"/>
                <w:noProof/>
                <w:lang w:eastAsia="pl-PL"/>
              </w:rPr>
              <w:tab/>
            </w:r>
            <w:r w:rsidRPr="00720845">
              <w:rPr>
                <w:rStyle w:val="Hipercze"/>
                <w:rFonts w:ascii="Arial" w:hAnsi="Arial" w:cs="Arial"/>
                <w:b/>
                <w:bCs/>
                <w:noProof/>
                <w:lang w:bidi="pl-PL"/>
              </w:rPr>
              <w:t>Minister Sprawiedliwości</w:t>
            </w:r>
            <w:r>
              <w:rPr>
                <w:noProof/>
                <w:webHidden/>
              </w:rPr>
              <w:tab/>
            </w:r>
            <w:r>
              <w:rPr>
                <w:noProof/>
                <w:webHidden/>
              </w:rPr>
              <w:fldChar w:fldCharType="begin"/>
            </w:r>
            <w:r>
              <w:rPr>
                <w:noProof/>
                <w:webHidden/>
              </w:rPr>
              <w:instrText xml:space="preserve"> PAGEREF _Toc127782521 \h </w:instrText>
            </w:r>
            <w:r>
              <w:rPr>
                <w:noProof/>
                <w:webHidden/>
              </w:rPr>
            </w:r>
            <w:r>
              <w:rPr>
                <w:noProof/>
                <w:webHidden/>
              </w:rPr>
              <w:fldChar w:fldCharType="separate"/>
            </w:r>
            <w:r>
              <w:rPr>
                <w:noProof/>
                <w:webHidden/>
              </w:rPr>
              <w:t>13</w:t>
            </w:r>
            <w:r>
              <w:rPr>
                <w:noProof/>
                <w:webHidden/>
              </w:rPr>
              <w:fldChar w:fldCharType="end"/>
            </w:r>
          </w:hyperlink>
        </w:p>
        <w:p w14:paraId="44F39F39" w14:textId="31376719" w:rsidR="001136C7" w:rsidRDefault="001136C7">
          <w:pPr>
            <w:pStyle w:val="Spistreci1"/>
            <w:rPr>
              <w:rFonts w:eastAsiaTheme="minorEastAsia"/>
              <w:noProof/>
              <w:lang w:eastAsia="pl-PL"/>
            </w:rPr>
          </w:pPr>
          <w:hyperlink w:anchor="_Toc127782522" w:history="1">
            <w:r w:rsidRPr="00720845">
              <w:rPr>
                <w:rStyle w:val="Hipercze"/>
                <w:rFonts w:ascii="Arial" w:hAnsi="Arial" w:cs="Arial"/>
                <w:b/>
                <w:bCs/>
                <w:noProof/>
                <w:lang w:bidi="pl-PL"/>
              </w:rPr>
              <w:t>17.</w:t>
            </w:r>
            <w:r>
              <w:rPr>
                <w:rFonts w:eastAsiaTheme="minorEastAsia"/>
                <w:noProof/>
                <w:lang w:eastAsia="pl-PL"/>
              </w:rPr>
              <w:tab/>
            </w:r>
            <w:r w:rsidRPr="00720845">
              <w:rPr>
                <w:rStyle w:val="Hipercze"/>
                <w:rFonts w:ascii="Arial" w:hAnsi="Arial" w:cs="Arial"/>
                <w:b/>
                <w:bCs/>
                <w:noProof/>
                <w:lang w:bidi="pl-PL"/>
              </w:rPr>
              <w:t>Minister Zdrowia</w:t>
            </w:r>
            <w:r>
              <w:rPr>
                <w:noProof/>
                <w:webHidden/>
              </w:rPr>
              <w:tab/>
            </w:r>
            <w:r>
              <w:rPr>
                <w:noProof/>
                <w:webHidden/>
              </w:rPr>
              <w:fldChar w:fldCharType="begin"/>
            </w:r>
            <w:r>
              <w:rPr>
                <w:noProof/>
                <w:webHidden/>
              </w:rPr>
              <w:instrText xml:space="preserve"> PAGEREF _Toc127782522 \h </w:instrText>
            </w:r>
            <w:r>
              <w:rPr>
                <w:noProof/>
                <w:webHidden/>
              </w:rPr>
            </w:r>
            <w:r>
              <w:rPr>
                <w:noProof/>
                <w:webHidden/>
              </w:rPr>
              <w:fldChar w:fldCharType="separate"/>
            </w:r>
            <w:r>
              <w:rPr>
                <w:noProof/>
                <w:webHidden/>
              </w:rPr>
              <w:t>14</w:t>
            </w:r>
            <w:r>
              <w:rPr>
                <w:noProof/>
                <w:webHidden/>
              </w:rPr>
              <w:fldChar w:fldCharType="end"/>
            </w:r>
          </w:hyperlink>
        </w:p>
        <w:p w14:paraId="51302872" w14:textId="5DFB106A" w:rsidR="001136C7" w:rsidRDefault="001136C7">
          <w:pPr>
            <w:pStyle w:val="Spistreci1"/>
            <w:rPr>
              <w:rFonts w:eastAsiaTheme="minorEastAsia"/>
              <w:noProof/>
              <w:lang w:eastAsia="pl-PL"/>
            </w:rPr>
          </w:pPr>
          <w:hyperlink w:anchor="_Toc127782523" w:history="1">
            <w:r w:rsidRPr="00720845">
              <w:rPr>
                <w:rStyle w:val="Hipercze"/>
                <w:rFonts w:ascii="Arial" w:hAnsi="Arial" w:cs="Arial"/>
                <w:b/>
                <w:bCs/>
                <w:noProof/>
              </w:rPr>
              <w:t>18.</w:t>
            </w:r>
            <w:r>
              <w:rPr>
                <w:rFonts w:eastAsiaTheme="minorEastAsia"/>
                <w:noProof/>
                <w:lang w:eastAsia="pl-PL"/>
              </w:rPr>
              <w:tab/>
            </w:r>
            <w:r w:rsidRPr="00720845">
              <w:rPr>
                <w:rStyle w:val="Hipercze"/>
                <w:rFonts w:ascii="Arial" w:hAnsi="Arial" w:cs="Arial"/>
                <w:b/>
                <w:bCs/>
                <w:noProof/>
              </w:rPr>
              <w:t>Prezes Wyższego Urzędu Górniczego</w:t>
            </w:r>
            <w:r>
              <w:rPr>
                <w:noProof/>
                <w:webHidden/>
              </w:rPr>
              <w:tab/>
            </w:r>
            <w:r>
              <w:rPr>
                <w:noProof/>
                <w:webHidden/>
              </w:rPr>
              <w:fldChar w:fldCharType="begin"/>
            </w:r>
            <w:r>
              <w:rPr>
                <w:noProof/>
                <w:webHidden/>
              </w:rPr>
              <w:instrText xml:space="preserve"> PAGEREF _Toc127782523 \h </w:instrText>
            </w:r>
            <w:r>
              <w:rPr>
                <w:noProof/>
                <w:webHidden/>
              </w:rPr>
            </w:r>
            <w:r>
              <w:rPr>
                <w:noProof/>
                <w:webHidden/>
              </w:rPr>
              <w:fldChar w:fldCharType="separate"/>
            </w:r>
            <w:r>
              <w:rPr>
                <w:noProof/>
                <w:webHidden/>
              </w:rPr>
              <w:t>15</w:t>
            </w:r>
            <w:r>
              <w:rPr>
                <w:noProof/>
                <w:webHidden/>
              </w:rPr>
              <w:fldChar w:fldCharType="end"/>
            </w:r>
          </w:hyperlink>
        </w:p>
        <w:p w14:paraId="3F8C75FB" w14:textId="0739E6F6" w:rsidR="001136C7" w:rsidRDefault="001136C7">
          <w:pPr>
            <w:pStyle w:val="Spistreci1"/>
            <w:rPr>
              <w:rFonts w:eastAsiaTheme="minorEastAsia"/>
              <w:noProof/>
              <w:lang w:eastAsia="pl-PL"/>
            </w:rPr>
          </w:pPr>
          <w:hyperlink w:anchor="_Toc127782524" w:history="1">
            <w:r w:rsidRPr="00720845">
              <w:rPr>
                <w:rStyle w:val="Hipercze"/>
                <w:rFonts w:ascii="Arial" w:hAnsi="Arial" w:cs="Arial"/>
                <w:b/>
                <w:bCs/>
                <w:noProof/>
              </w:rPr>
              <w:t>19.</w:t>
            </w:r>
            <w:r>
              <w:rPr>
                <w:rFonts w:eastAsiaTheme="minorEastAsia"/>
                <w:noProof/>
                <w:lang w:eastAsia="pl-PL"/>
              </w:rPr>
              <w:tab/>
            </w:r>
            <w:r w:rsidRPr="00720845">
              <w:rPr>
                <w:rStyle w:val="Hipercze"/>
                <w:rFonts w:ascii="Arial" w:hAnsi="Arial" w:cs="Arial"/>
                <w:b/>
                <w:bCs/>
                <w:noProof/>
              </w:rPr>
              <w:t>Prezes Urzędu Zamówień Publicznych</w:t>
            </w:r>
            <w:r>
              <w:rPr>
                <w:noProof/>
                <w:webHidden/>
              </w:rPr>
              <w:tab/>
            </w:r>
            <w:r>
              <w:rPr>
                <w:noProof/>
                <w:webHidden/>
              </w:rPr>
              <w:fldChar w:fldCharType="begin"/>
            </w:r>
            <w:r>
              <w:rPr>
                <w:noProof/>
                <w:webHidden/>
              </w:rPr>
              <w:instrText xml:space="preserve"> PAGEREF _Toc127782524 \h </w:instrText>
            </w:r>
            <w:r>
              <w:rPr>
                <w:noProof/>
                <w:webHidden/>
              </w:rPr>
            </w:r>
            <w:r>
              <w:rPr>
                <w:noProof/>
                <w:webHidden/>
              </w:rPr>
              <w:fldChar w:fldCharType="separate"/>
            </w:r>
            <w:r>
              <w:rPr>
                <w:noProof/>
                <w:webHidden/>
              </w:rPr>
              <w:t>15</w:t>
            </w:r>
            <w:r>
              <w:rPr>
                <w:noProof/>
                <w:webHidden/>
              </w:rPr>
              <w:fldChar w:fldCharType="end"/>
            </w:r>
          </w:hyperlink>
        </w:p>
        <w:p w14:paraId="0A96EC7D" w14:textId="0CE55F6F" w:rsidR="001136C7" w:rsidRDefault="001136C7">
          <w:pPr>
            <w:pStyle w:val="Spistreci1"/>
            <w:rPr>
              <w:rFonts w:eastAsiaTheme="minorEastAsia"/>
              <w:noProof/>
              <w:lang w:eastAsia="pl-PL"/>
            </w:rPr>
          </w:pPr>
          <w:hyperlink w:anchor="_Toc127782525" w:history="1">
            <w:r w:rsidRPr="00720845">
              <w:rPr>
                <w:rStyle w:val="Hipercze"/>
                <w:rFonts w:ascii="Arial" w:hAnsi="Arial" w:cs="Arial"/>
                <w:b/>
                <w:bCs/>
                <w:noProof/>
              </w:rPr>
              <w:t>20.</w:t>
            </w:r>
            <w:r>
              <w:rPr>
                <w:rFonts w:eastAsiaTheme="minorEastAsia"/>
                <w:noProof/>
                <w:lang w:eastAsia="pl-PL"/>
              </w:rPr>
              <w:tab/>
            </w:r>
            <w:r w:rsidRPr="00720845">
              <w:rPr>
                <w:rStyle w:val="Hipercze"/>
                <w:rFonts w:ascii="Arial" w:hAnsi="Arial" w:cs="Arial"/>
                <w:b/>
                <w:bCs/>
                <w:noProof/>
              </w:rPr>
              <w:t>Główny Geodeta Kraju</w:t>
            </w:r>
            <w:r>
              <w:rPr>
                <w:noProof/>
                <w:webHidden/>
              </w:rPr>
              <w:tab/>
            </w:r>
            <w:r>
              <w:rPr>
                <w:noProof/>
                <w:webHidden/>
              </w:rPr>
              <w:fldChar w:fldCharType="begin"/>
            </w:r>
            <w:r>
              <w:rPr>
                <w:noProof/>
                <w:webHidden/>
              </w:rPr>
              <w:instrText xml:space="preserve"> PAGEREF _Toc127782525 \h </w:instrText>
            </w:r>
            <w:r>
              <w:rPr>
                <w:noProof/>
                <w:webHidden/>
              </w:rPr>
            </w:r>
            <w:r>
              <w:rPr>
                <w:noProof/>
                <w:webHidden/>
              </w:rPr>
              <w:fldChar w:fldCharType="separate"/>
            </w:r>
            <w:r>
              <w:rPr>
                <w:noProof/>
                <w:webHidden/>
              </w:rPr>
              <w:t>15</w:t>
            </w:r>
            <w:r>
              <w:rPr>
                <w:noProof/>
                <w:webHidden/>
              </w:rPr>
              <w:fldChar w:fldCharType="end"/>
            </w:r>
          </w:hyperlink>
        </w:p>
        <w:p w14:paraId="5AFB23C4" w14:textId="151240A0" w:rsidR="001136C7" w:rsidRDefault="001136C7">
          <w:pPr>
            <w:pStyle w:val="Spistreci1"/>
            <w:rPr>
              <w:rFonts w:eastAsiaTheme="minorEastAsia"/>
              <w:noProof/>
              <w:lang w:eastAsia="pl-PL"/>
            </w:rPr>
          </w:pPr>
          <w:hyperlink w:anchor="_Toc127782526" w:history="1">
            <w:r w:rsidRPr="00720845">
              <w:rPr>
                <w:rStyle w:val="Hipercze"/>
                <w:rFonts w:ascii="Arial" w:hAnsi="Arial" w:cs="Arial"/>
                <w:b/>
                <w:bCs/>
                <w:noProof/>
              </w:rPr>
              <w:t>21.</w:t>
            </w:r>
            <w:r>
              <w:rPr>
                <w:rFonts w:eastAsiaTheme="minorEastAsia"/>
                <w:noProof/>
                <w:lang w:eastAsia="pl-PL"/>
              </w:rPr>
              <w:tab/>
            </w:r>
            <w:r w:rsidRPr="00720845">
              <w:rPr>
                <w:rStyle w:val="Hipercze"/>
                <w:rFonts w:ascii="Arial" w:hAnsi="Arial" w:cs="Arial"/>
                <w:b/>
                <w:bCs/>
                <w:noProof/>
              </w:rPr>
              <w:t>Szef Kancelarii Prezesa Rady Ministrów</w:t>
            </w:r>
            <w:r>
              <w:rPr>
                <w:noProof/>
                <w:webHidden/>
              </w:rPr>
              <w:tab/>
            </w:r>
            <w:r>
              <w:rPr>
                <w:noProof/>
                <w:webHidden/>
              </w:rPr>
              <w:fldChar w:fldCharType="begin"/>
            </w:r>
            <w:r>
              <w:rPr>
                <w:noProof/>
                <w:webHidden/>
              </w:rPr>
              <w:instrText xml:space="preserve"> PAGEREF _Toc127782526 \h </w:instrText>
            </w:r>
            <w:r>
              <w:rPr>
                <w:noProof/>
                <w:webHidden/>
              </w:rPr>
            </w:r>
            <w:r>
              <w:rPr>
                <w:noProof/>
                <w:webHidden/>
              </w:rPr>
              <w:fldChar w:fldCharType="separate"/>
            </w:r>
            <w:r>
              <w:rPr>
                <w:noProof/>
                <w:webHidden/>
              </w:rPr>
              <w:t>16</w:t>
            </w:r>
            <w:r>
              <w:rPr>
                <w:noProof/>
                <w:webHidden/>
              </w:rPr>
              <w:fldChar w:fldCharType="end"/>
            </w:r>
          </w:hyperlink>
        </w:p>
        <w:p w14:paraId="6F98046C" w14:textId="2B25E8E0" w:rsidR="001136C7" w:rsidRDefault="001136C7">
          <w:pPr>
            <w:pStyle w:val="Spistreci1"/>
            <w:rPr>
              <w:rFonts w:eastAsiaTheme="minorEastAsia"/>
              <w:noProof/>
              <w:lang w:eastAsia="pl-PL"/>
            </w:rPr>
          </w:pPr>
          <w:hyperlink w:anchor="_Toc127782527" w:history="1">
            <w:r w:rsidRPr="00720845">
              <w:rPr>
                <w:rStyle w:val="Hipercze"/>
                <w:rFonts w:ascii="Arial" w:hAnsi="Arial" w:cs="Arial"/>
                <w:b/>
                <w:bCs/>
                <w:noProof/>
              </w:rPr>
              <w:t>22.</w:t>
            </w:r>
            <w:r>
              <w:rPr>
                <w:rFonts w:eastAsiaTheme="minorEastAsia"/>
                <w:noProof/>
                <w:lang w:eastAsia="pl-PL"/>
              </w:rPr>
              <w:tab/>
            </w:r>
            <w:r w:rsidRPr="00720845">
              <w:rPr>
                <w:rStyle w:val="Hipercze"/>
                <w:rFonts w:ascii="Arial" w:hAnsi="Arial" w:cs="Arial"/>
                <w:b/>
                <w:bCs/>
                <w:noProof/>
              </w:rPr>
              <w:t>Państwowa Agencja Atomistyki</w:t>
            </w:r>
            <w:r>
              <w:rPr>
                <w:noProof/>
                <w:webHidden/>
              </w:rPr>
              <w:tab/>
            </w:r>
            <w:r>
              <w:rPr>
                <w:noProof/>
                <w:webHidden/>
              </w:rPr>
              <w:fldChar w:fldCharType="begin"/>
            </w:r>
            <w:r>
              <w:rPr>
                <w:noProof/>
                <w:webHidden/>
              </w:rPr>
              <w:instrText xml:space="preserve"> PAGEREF _Toc127782527 \h </w:instrText>
            </w:r>
            <w:r>
              <w:rPr>
                <w:noProof/>
                <w:webHidden/>
              </w:rPr>
            </w:r>
            <w:r>
              <w:rPr>
                <w:noProof/>
                <w:webHidden/>
              </w:rPr>
              <w:fldChar w:fldCharType="separate"/>
            </w:r>
            <w:r>
              <w:rPr>
                <w:noProof/>
                <w:webHidden/>
              </w:rPr>
              <w:t>19</w:t>
            </w:r>
            <w:r>
              <w:rPr>
                <w:noProof/>
                <w:webHidden/>
              </w:rPr>
              <w:fldChar w:fldCharType="end"/>
            </w:r>
          </w:hyperlink>
        </w:p>
        <w:p w14:paraId="35EE847E" w14:textId="01793C5A" w:rsidR="001136C7" w:rsidRDefault="001136C7">
          <w:pPr>
            <w:pStyle w:val="Spistreci1"/>
            <w:rPr>
              <w:rFonts w:eastAsiaTheme="minorEastAsia"/>
              <w:noProof/>
              <w:lang w:eastAsia="pl-PL"/>
            </w:rPr>
          </w:pPr>
          <w:hyperlink w:anchor="_Toc127782528" w:history="1">
            <w:r w:rsidRPr="00720845">
              <w:rPr>
                <w:rStyle w:val="Hipercze"/>
                <w:rFonts w:ascii="Arial" w:hAnsi="Arial" w:cs="Arial"/>
                <w:b/>
                <w:bCs/>
                <w:noProof/>
              </w:rPr>
              <w:t>23.</w:t>
            </w:r>
            <w:r>
              <w:rPr>
                <w:rFonts w:eastAsiaTheme="minorEastAsia"/>
                <w:noProof/>
                <w:lang w:eastAsia="pl-PL"/>
              </w:rPr>
              <w:tab/>
            </w:r>
            <w:r w:rsidRPr="00720845">
              <w:rPr>
                <w:rStyle w:val="Hipercze"/>
                <w:rFonts w:ascii="Arial" w:hAnsi="Arial" w:cs="Arial"/>
                <w:b/>
                <w:bCs/>
                <w:noProof/>
              </w:rPr>
              <w:t>Generalny Dyrektor Ochrony Środowiska</w:t>
            </w:r>
            <w:r>
              <w:rPr>
                <w:noProof/>
                <w:webHidden/>
              </w:rPr>
              <w:tab/>
            </w:r>
            <w:r>
              <w:rPr>
                <w:noProof/>
                <w:webHidden/>
              </w:rPr>
              <w:fldChar w:fldCharType="begin"/>
            </w:r>
            <w:r>
              <w:rPr>
                <w:noProof/>
                <w:webHidden/>
              </w:rPr>
              <w:instrText xml:space="preserve"> PAGEREF _Toc127782528 \h </w:instrText>
            </w:r>
            <w:r>
              <w:rPr>
                <w:noProof/>
                <w:webHidden/>
              </w:rPr>
            </w:r>
            <w:r>
              <w:rPr>
                <w:noProof/>
                <w:webHidden/>
              </w:rPr>
              <w:fldChar w:fldCharType="separate"/>
            </w:r>
            <w:r>
              <w:rPr>
                <w:noProof/>
                <w:webHidden/>
              </w:rPr>
              <w:t>20</w:t>
            </w:r>
            <w:r>
              <w:rPr>
                <w:noProof/>
                <w:webHidden/>
              </w:rPr>
              <w:fldChar w:fldCharType="end"/>
            </w:r>
          </w:hyperlink>
        </w:p>
        <w:p w14:paraId="1A5DA6EC" w14:textId="5C225D5D" w:rsidR="001136C7" w:rsidRDefault="001136C7">
          <w:pPr>
            <w:pStyle w:val="Spistreci1"/>
            <w:rPr>
              <w:rFonts w:eastAsiaTheme="minorEastAsia"/>
              <w:noProof/>
              <w:lang w:eastAsia="pl-PL"/>
            </w:rPr>
          </w:pPr>
          <w:hyperlink w:anchor="_Toc127782529" w:history="1">
            <w:r w:rsidRPr="00720845">
              <w:rPr>
                <w:rStyle w:val="Hipercze"/>
                <w:rFonts w:ascii="Arial" w:hAnsi="Arial" w:cs="Arial"/>
                <w:b/>
                <w:bCs/>
                <w:noProof/>
              </w:rPr>
              <w:t>24.</w:t>
            </w:r>
            <w:r>
              <w:rPr>
                <w:rFonts w:eastAsiaTheme="minorEastAsia"/>
                <w:noProof/>
                <w:lang w:eastAsia="pl-PL"/>
              </w:rPr>
              <w:tab/>
            </w:r>
            <w:r w:rsidRPr="00720845">
              <w:rPr>
                <w:rStyle w:val="Hipercze"/>
                <w:rFonts w:ascii="Arial" w:hAnsi="Arial" w:cs="Arial"/>
                <w:b/>
                <w:bCs/>
                <w:noProof/>
              </w:rPr>
              <w:t>Prezes Urzędu Ochrony Konkurencji i Konsumentów</w:t>
            </w:r>
            <w:r>
              <w:rPr>
                <w:noProof/>
                <w:webHidden/>
              </w:rPr>
              <w:tab/>
            </w:r>
            <w:r>
              <w:rPr>
                <w:noProof/>
                <w:webHidden/>
              </w:rPr>
              <w:fldChar w:fldCharType="begin"/>
            </w:r>
            <w:r>
              <w:rPr>
                <w:noProof/>
                <w:webHidden/>
              </w:rPr>
              <w:instrText xml:space="preserve"> PAGEREF _Toc127782529 \h </w:instrText>
            </w:r>
            <w:r>
              <w:rPr>
                <w:noProof/>
                <w:webHidden/>
              </w:rPr>
            </w:r>
            <w:r>
              <w:rPr>
                <w:noProof/>
                <w:webHidden/>
              </w:rPr>
              <w:fldChar w:fldCharType="separate"/>
            </w:r>
            <w:r>
              <w:rPr>
                <w:noProof/>
                <w:webHidden/>
              </w:rPr>
              <w:t>20</w:t>
            </w:r>
            <w:r>
              <w:rPr>
                <w:noProof/>
                <w:webHidden/>
              </w:rPr>
              <w:fldChar w:fldCharType="end"/>
            </w:r>
          </w:hyperlink>
        </w:p>
        <w:p w14:paraId="15D97AB6" w14:textId="6E676E35" w:rsidR="001136C7" w:rsidRDefault="001136C7">
          <w:pPr>
            <w:pStyle w:val="Spistreci1"/>
            <w:rPr>
              <w:rFonts w:eastAsiaTheme="minorEastAsia"/>
              <w:noProof/>
              <w:lang w:eastAsia="pl-PL"/>
            </w:rPr>
          </w:pPr>
          <w:hyperlink w:anchor="_Toc127782530" w:history="1">
            <w:r w:rsidRPr="00720845">
              <w:rPr>
                <w:rStyle w:val="Hipercze"/>
                <w:rFonts w:ascii="Arial" w:hAnsi="Arial" w:cs="Arial"/>
                <w:b/>
                <w:bCs/>
                <w:noProof/>
              </w:rPr>
              <w:t>25.</w:t>
            </w:r>
            <w:r>
              <w:rPr>
                <w:rFonts w:eastAsiaTheme="minorEastAsia"/>
                <w:noProof/>
                <w:lang w:eastAsia="pl-PL"/>
              </w:rPr>
              <w:tab/>
            </w:r>
            <w:r w:rsidRPr="00720845">
              <w:rPr>
                <w:rStyle w:val="Hipercze"/>
                <w:rFonts w:ascii="Arial" w:hAnsi="Arial" w:cs="Arial"/>
                <w:b/>
                <w:bCs/>
                <w:noProof/>
              </w:rPr>
              <w:t>Główny Inspektor Ochrony Środowiska</w:t>
            </w:r>
            <w:r>
              <w:rPr>
                <w:noProof/>
                <w:webHidden/>
              </w:rPr>
              <w:tab/>
            </w:r>
            <w:r>
              <w:rPr>
                <w:noProof/>
                <w:webHidden/>
              </w:rPr>
              <w:fldChar w:fldCharType="begin"/>
            </w:r>
            <w:r>
              <w:rPr>
                <w:noProof/>
                <w:webHidden/>
              </w:rPr>
              <w:instrText xml:space="preserve"> PAGEREF _Toc127782530 \h </w:instrText>
            </w:r>
            <w:r>
              <w:rPr>
                <w:noProof/>
                <w:webHidden/>
              </w:rPr>
            </w:r>
            <w:r>
              <w:rPr>
                <w:noProof/>
                <w:webHidden/>
              </w:rPr>
              <w:fldChar w:fldCharType="separate"/>
            </w:r>
            <w:r>
              <w:rPr>
                <w:noProof/>
                <w:webHidden/>
              </w:rPr>
              <w:t>21</w:t>
            </w:r>
            <w:r>
              <w:rPr>
                <w:noProof/>
                <w:webHidden/>
              </w:rPr>
              <w:fldChar w:fldCharType="end"/>
            </w:r>
          </w:hyperlink>
        </w:p>
        <w:p w14:paraId="53455CD3" w14:textId="2B6D0410" w:rsidR="001136C7" w:rsidRDefault="001136C7">
          <w:pPr>
            <w:pStyle w:val="Spistreci1"/>
            <w:rPr>
              <w:rFonts w:eastAsiaTheme="minorEastAsia"/>
              <w:noProof/>
              <w:lang w:eastAsia="pl-PL"/>
            </w:rPr>
          </w:pPr>
          <w:hyperlink w:anchor="_Toc127782531" w:history="1">
            <w:r w:rsidRPr="00720845">
              <w:rPr>
                <w:rStyle w:val="Hipercze"/>
                <w:rFonts w:ascii="Arial" w:hAnsi="Arial" w:cs="Arial"/>
                <w:b/>
                <w:bCs/>
                <w:noProof/>
              </w:rPr>
              <w:t>26. Minister Sportu i Turystyki</w:t>
            </w:r>
            <w:r>
              <w:rPr>
                <w:noProof/>
                <w:webHidden/>
              </w:rPr>
              <w:tab/>
            </w:r>
            <w:r>
              <w:rPr>
                <w:noProof/>
                <w:webHidden/>
              </w:rPr>
              <w:fldChar w:fldCharType="begin"/>
            </w:r>
            <w:r>
              <w:rPr>
                <w:noProof/>
                <w:webHidden/>
              </w:rPr>
              <w:instrText xml:space="preserve"> PAGEREF _Toc127782531 \h </w:instrText>
            </w:r>
            <w:r>
              <w:rPr>
                <w:noProof/>
                <w:webHidden/>
              </w:rPr>
            </w:r>
            <w:r>
              <w:rPr>
                <w:noProof/>
                <w:webHidden/>
              </w:rPr>
              <w:fldChar w:fldCharType="separate"/>
            </w:r>
            <w:r>
              <w:rPr>
                <w:noProof/>
                <w:webHidden/>
              </w:rPr>
              <w:t>22</w:t>
            </w:r>
            <w:r>
              <w:rPr>
                <w:noProof/>
                <w:webHidden/>
              </w:rPr>
              <w:fldChar w:fldCharType="end"/>
            </w:r>
          </w:hyperlink>
        </w:p>
        <w:p w14:paraId="32F8E269" w14:textId="2706FA26" w:rsidR="00CD212D" w:rsidRPr="003A6966" w:rsidRDefault="00CD212D" w:rsidP="003A6966">
          <w:pPr>
            <w:spacing w:line="360" w:lineRule="auto"/>
          </w:pPr>
          <w:r w:rsidRPr="001A131B">
            <w:rPr>
              <w:rFonts w:ascii="Arial" w:hAnsi="Arial" w:cs="Arial"/>
              <w:b/>
              <w:bCs/>
              <w:sz w:val="24"/>
              <w:szCs w:val="24"/>
            </w:rPr>
            <w:fldChar w:fldCharType="end"/>
          </w:r>
        </w:p>
      </w:sdtContent>
    </w:sdt>
    <w:p w14:paraId="108CCD4A" w14:textId="77777777" w:rsidR="0034708E" w:rsidRDefault="0034708E">
      <w:pPr>
        <w:rPr>
          <w:rFonts w:ascii="Arial" w:eastAsiaTheme="majorEastAsia" w:hAnsi="Arial" w:cs="Arial"/>
          <w:b/>
          <w:bCs/>
          <w:sz w:val="24"/>
          <w:szCs w:val="24"/>
          <w:lang w:bidi="pl-PL"/>
        </w:rPr>
      </w:pPr>
      <w:r>
        <w:rPr>
          <w:rFonts w:ascii="Arial" w:hAnsi="Arial" w:cs="Arial"/>
          <w:b/>
          <w:bCs/>
          <w:sz w:val="24"/>
          <w:szCs w:val="24"/>
          <w:lang w:bidi="pl-PL"/>
        </w:rPr>
        <w:br w:type="page"/>
      </w:r>
    </w:p>
    <w:p w14:paraId="45349A99" w14:textId="6D4F26B5"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0" w:name="_Toc127782506"/>
      <w:r w:rsidRPr="00CD212D">
        <w:rPr>
          <w:rFonts w:ascii="Arial" w:hAnsi="Arial" w:cs="Arial"/>
          <w:b/>
          <w:bCs/>
          <w:color w:val="auto"/>
          <w:sz w:val="24"/>
          <w:szCs w:val="24"/>
          <w:lang w:bidi="pl-PL"/>
        </w:rPr>
        <w:lastRenderedPageBreak/>
        <w:t>Szef Służby Cywilnej</w:t>
      </w:r>
      <w:bookmarkEnd w:id="0"/>
    </w:p>
    <w:p w14:paraId="0E1BAA97" w14:textId="41080CD6" w:rsidR="00630E5D" w:rsidRPr="00CD212D" w:rsidRDefault="00630E5D" w:rsidP="00CD212D">
      <w:pPr>
        <w:pStyle w:val="Akapitzlist"/>
        <w:numPr>
          <w:ilvl w:val="0"/>
          <w:numId w:val="7"/>
        </w:numPr>
        <w:spacing w:after="120" w:line="360" w:lineRule="auto"/>
        <w:rPr>
          <w:rFonts w:ascii="Arial" w:hAnsi="Arial" w:cs="Arial"/>
          <w:sz w:val="24"/>
          <w:szCs w:val="24"/>
          <w:lang w:bidi="pl-PL"/>
        </w:rPr>
      </w:pPr>
      <w:r w:rsidRPr="00CD212D">
        <w:rPr>
          <w:rFonts w:ascii="Arial" w:hAnsi="Arial" w:cs="Arial"/>
          <w:sz w:val="24"/>
          <w:szCs w:val="24"/>
          <w:lang w:bidi="pl-PL"/>
        </w:rPr>
        <w:t>zakres konsultacji najczęściej obejmuje związki zawodowe (m.in. NSZZ „Solidarność”; Ogólnopolskie Porozumienie Związków Zawodowych; Forum Związków Zawodowych; Rada Dialogu Społecznego)</w:t>
      </w:r>
      <w:r w:rsidR="00210436" w:rsidRPr="00CD212D">
        <w:rPr>
          <w:rFonts w:ascii="Arial" w:hAnsi="Arial" w:cs="Arial"/>
          <w:sz w:val="24"/>
          <w:szCs w:val="24"/>
          <w:lang w:bidi="pl-PL"/>
        </w:rPr>
        <w:t>.</w:t>
      </w:r>
    </w:p>
    <w:p w14:paraId="716D04EA" w14:textId="77777777" w:rsidR="00630E5D" w:rsidRPr="00CD212D" w:rsidRDefault="00630E5D" w:rsidP="00CD212D">
      <w:pPr>
        <w:pStyle w:val="Nagwek1"/>
        <w:numPr>
          <w:ilvl w:val="0"/>
          <w:numId w:val="24"/>
        </w:numPr>
        <w:spacing w:line="360" w:lineRule="auto"/>
        <w:ind w:left="284"/>
        <w:rPr>
          <w:rFonts w:ascii="Arial" w:hAnsi="Arial" w:cs="Arial"/>
          <w:b/>
          <w:bCs/>
          <w:color w:val="auto"/>
          <w:sz w:val="24"/>
          <w:szCs w:val="24"/>
          <w:lang w:bidi="pl-PL"/>
        </w:rPr>
      </w:pPr>
      <w:bookmarkStart w:id="1" w:name="_Toc127782507"/>
      <w:r w:rsidRPr="00CD212D">
        <w:rPr>
          <w:rFonts w:ascii="Arial" w:hAnsi="Arial" w:cs="Arial"/>
          <w:b/>
          <w:bCs/>
          <w:color w:val="auto"/>
          <w:sz w:val="24"/>
          <w:szCs w:val="24"/>
          <w:lang w:bidi="pl-PL"/>
        </w:rPr>
        <w:t>Minister Cyfryzacji (KPRM)</w:t>
      </w:r>
      <w:bookmarkEnd w:id="1"/>
    </w:p>
    <w:p w14:paraId="38753547" w14:textId="77777777" w:rsidR="00210436" w:rsidRPr="00CD212D" w:rsidRDefault="00630E5D" w:rsidP="00CD212D">
      <w:pPr>
        <w:pStyle w:val="Akapitzlist"/>
        <w:numPr>
          <w:ilvl w:val="0"/>
          <w:numId w:val="8"/>
        </w:numPr>
        <w:spacing w:after="120" w:line="360" w:lineRule="auto"/>
        <w:rPr>
          <w:rFonts w:ascii="Arial" w:hAnsi="Arial" w:cs="Arial"/>
          <w:sz w:val="24"/>
          <w:szCs w:val="24"/>
          <w:lang w:bidi="pl-PL"/>
        </w:rPr>
      </w:pPr>
      <w:r w:rsidRPr="00CD212D">
        <w:rPr>
          <w:rFonts w:ascii="Arial" w:hAnsi="Arial" w:cs="Arial"/>
          <w:sz w:val="24"/>
          <w:szCs w:val="24"/>
          <w:lang w:bidi="pl-PL"/>
        </w:rPr>
        <w:t>Federacja Związków Zawodowych Pracowników Telekomunikacji;</w:t>
      </w:r>
    </w:p>
    <w:p w14:paraId="69FE5825" w14:textId="77777777" w:rsidR="00210436" w:rsidRPr="00CD212D" w:rsidRDefault="00630E5D" w:rsidP="00CD212D">
      <w:pPr>
        <w:pStyle w:val="Akapitzlist"/>
        <w:numPr>
          <w:ilvl w:val="0"/>
          <w:numId w:val="8"/>
        </w:numPr>
        <w:spacing w:after="120" w:line="360" w:lineRule="auto"/>
        <w:rPr>
          <w:rFonts w:ascii="Arial" w:hAnsi="Arial" w:cs="Arial"/>
          <w:sz w:val="24"/>
          <w:szCs w:val="24"/>
          <w:lang w:bidi="pl-PL"/>
        </w:rPr>
      </w:pPr>
      <w:r w:rsidRPr="00CD212D">
        <w:rPr>
          <w:rFonts w:ascii="Arial" w:hAnsi="Arial" w:cs="Arial"/>
          <w:sz w:val="24"/>
          <w:szCs w:val="24"/>
          <w:lang w:bidi="pl-PL"/>
        </w:rPr>
        <w:t>Związek Pracodawców Branży Internetowej IAB Polska;</w:t>
      </w:r>
    </w:p>
    <w:p w14:paraId="484505E0" w14:textId="77777777" w:rsidR="00210436" w:rsidRPr="00CD212D" w:rsidRDefault="00630E5D" w:rsidP="00CD212D">
      <w:pPr>
        <w:pStyle w:val="Akapitzlist"/>
        <w:numPr>
          <w:ilvl w:val="0"/>
          <w:numId w:val="8"/>
        </w:numPr>
        <w:spacing w:after="120" w:line="360" w:lineRule="auto"/>
        <w:rPr>
          <w:rFonts w:ascii="Arial" w:hAnsi="Arial" w:cs="Arial"/>
          <w:sz w:val="24"/>
          <w:szCs w:val="24"/>
          <w:lang w:bidi="pl-PL"/>
        </w:rPr>
      </w:pPr>
      <w:r w:rsidRPr="00CD212D">
        <w:rPr>
          <w:rFonts w:ascii="Arial" w:hAnsi="Arial" w:cs="Arial"/>
          <w:sz w:val="24"/>
          <w:szCs w:val="24"/>
          <w:lang w:bidi="pl-PL"/>
        </w:rPr>
        <w:t>Związek Telewizji Kablowych Izba Gospodarcza;</w:t>
      </w:r>
    </w:p>
    <w:p w14:paraId="6B919EAD" w14:textId="77777777" w:rsidR="00210436" w:rsidRPr="00CD212D" w:rsidRDefault="00630E5D" w:rsidP="00CD212D">
      <w:pPr>
        <w:pStyle w:val="Akapitzlist"/>
        <w:numPr>
          <w:ilvl w:val="0"/>
          <w:numId w:val="8"/>
        </w:numPr>
        <w:spacing w:after="120" w:line="360" w:lineRule="auto"/>
        <w:rPr>
          <w:rFonts w:ascii="Arial" w:hAnsi="Arial" w:cs="Arial"/>
          <w:sz w:val="24"/>
          <w:szCs w:val="24"/>
          <w:lang w:bidi="pl-PL"/>
        </w:rPr>
      </w:pPr>
      <w:r w:rsidRPr="00CD212D">
        <w:rPr>
          <w:rFonts w:ascii="Arial" w:hAnsi="Arial" w:cs="Arial"/>
          <w:sz w:val="24"/>
          <w:szCs w:val="24"/>
          <w:lang w:bidi="pl-PL"/>
        </w:rPr>
        <w:t>Polska Izba Informatyki i Telekomunikacji;</w:t>
      </w:r>
    </w:p>
    <w:p w14:paraId="0E639D57" w14:textId="77777777" w:rsidR="00210436" w:rsidRPr="00CD212D" w:rsidRDefault="00630E5D" w:rsidP="00CD212D">
      <w:pPr>
        <w:pStyle w:val="Akapitzlist"/>
        <w:numPr>
          <w:ilvl w:val="0"/>
          <w:numId w:val="8"/>
        </w:numPr>
        <w:spacing w:after="120" w:line="360" w:lineRule="auto"/>
        <w:rPr>
          <w:rFonts w:ascii="Arial" w:hAnsi="Arial" w:cs="Arial"/>
          <w:sz w:val="24"/>
          <w:szCs w:val="24"/>
          <w:lang w:bidi="pl-PL"/>
        </w:rPr>
      </w:pPr>
      <w:r w:rsidRPr="00CD212D">
        <w:rPr>
          <w:rFonts w:ascii="Arial" w:hAnsi="Arial" w:cs="Arial"/>
          <w:sz w:val="24"/>
          <w:szCs w:val="24"/>
          <w:lang w:bidi="pl-PL"/>
        </w:rPr>
        <w:t>Polska Izba Komunikacji Elektronicznej;</w:t>
      </w:r>
    </w:p>
    <w:p w14:paraId="214BC398" w14:textId="3D3C425A" w:rsidR="00630E5D" w:rsidRPr="00CD212D" w:rsidRDefault="00630E5D" w:rsidP="00CD212D">
      <w:pPr>
        <w:pStyle w:val="Akapitzlist"/>
        <w:numPr>
          <w:ilvl w:val="0"/>
          <w:numId w:val="8"/>
        </w:numPr>
        <w:spacing w:after="120" w:line="360" w:lineRule="auto"/>
        <w:rPr>
          <w:rFonts w:ascii="Arial" w:hAnsi="Arial" w:cs="Arial"/>
          <w:sz w:val="24"/>
          <w:szCs w:val="24"/>
          <w:lang w:bidi="pl-PL"/>
        </w:rPr>
      </w:pPr>
      <w:r w:rsidRPr="00CD212D">
        <w:rPr>
          <w:rFonts w:ascii="Arial" w:hAnsi="Arial" w:cs="Arial"/>
          <w:sz w:val="24"/>
          <w:szCs w:val="24"/>
          <w:lang w:bidi="pl-PL"/>
        </w:rPr>
        <w:t>Polska Izba Radiodyfuzji Cyfrowej</w:t>
      </w:r>
      <w:r w:rsidR="00210436" w:rsidRPr="00CD212D">
        <w:rPr>
          <w:rFonts w:ascii="Arial" w:hAnsi="Arial" w:cs="Arial"/>
          <w:sz w:val="24"/>
          <w:szCs w:val="24"/>
          <w:lang w:bidi="pl-PL"/>
        </w:rPr>
        <w:t>.</w:t>
      </w:r>
    </w:p>
    <w:p w14:paraId="4D013B2B" w14:textId="77777777" w:rsidR="00630E5D" w:rsidRPr="00CD212D" w:rsidRDefault="00630E5D" w:rsidP="00CD212D">
      <w:pPr>
        <w:pStyle w:val="Nagwek1"/>
        <w:numPr>
          <w:ilvl w:val="0"/>
          <w:numId w:val="24"/>
        </w:numPr>
        <w:spacing w:line="360" w:lineRule="auto"/>
        <w:ind w:left="284"/>
        <w:rPr>
          <w:rFonts w:ascii="Arial" w:hAnsi="Arial" w:cs="Arial"/>
          <w:b/>
          <w:bCs/>
          <w:color w:val="auto"/>
          <w:sz w:val="24"/>
          <w:szCs w:val="24"/>
          <w:lang w:bidi="pl-PL"/>
        </w:rPr>
      </w:pPr>
      <w:bookmarkStart w:id="2" w:name="_Toc127782508"/>
      <w:r w:rsidRPr="00CD212D">
        <w:rPr>
          <w:rFonts w:ascii="Arial" w:hAnsi="Arial" w:cs="Arial"/>
          <w:b/>
          <w:bCs/>
          <w:color w:val="auto"/>
          <w:sz w:val="24"/>
          <w:szCs w:val="24"/>
          <w:lang w:bidi="pl-PL"/>
        </w:rPr>
        <w:t>Minister Aktywów Państwowych</w:t>
      </w:r>
      <w:bookmarkEnd w:id="2"/>
    </w:p>
    <w:p w14:paraId="60F7FAB5"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 xml:space="preserve">najczęściej z uwagi na zakres projektu odstępuje się od przeprowadzenia konsultacji publicznych; </w:t>
      </w:r>
    </w:p>
    <w:p w14:paraId="1503B663"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w zależności od specyfiki branży konsultacje projektu z partnerami społecznymi z tej branży:</w:t>
      </w:r>
    </w:p>
    <w:p w14:paraId="4960E2F6"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przedsiębiorcy i operatorzy pocztowi (w tym Poczta Polska);</w:t>
      </w:r>
    </w:p>
    <w:p w14:paraId="582C00D9"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związki zawodowe pracowników Poczty Polskiej;</w:t>
      </w:r>
    </w:p>
    <w:p w14:paraId="302B1C7E"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przedsiębiorstwa logistyczne i kurierskie (przewoźnicy ekspresowi);</w:t>
      </w:r>
    </w:p>
    <w:p w14:paraId="353602CA"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związki zawodowe w branży cukrowniczej;</w:t>
      </w:r>
    </w:p>
    <w:p w14:paraId="2E105F9B"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związki producentów w branży cukrowniczej (Krajowy Związek Plantatorów Buraka Cukrowego, Krajowa Spółka Cukrowa „Polski Cukier” S.A.);</w:t>
      </w:r>
    </w:p>
    <w:p w14:paraId="188ED6CF"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górnicze związki zawodowe; związki zawodowe ratowników górniczych;</w:t>
      </w:r>
    </w:p>
    <w:p w14:paraId="0686A976"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kopalnie i przedsiębiorstwa górnicze;</w:t>
      </w:r>
    </w:p>
    <w:p w14:paraId="694C5122"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PGE Polska Grupa Energetyczna S.A.;</w:t>
      </w:r>
    </w:p>
    <w:p w14:paraId="6C7C944A" w14:textId="77777777" w:rsidR="00210436"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Stowarzyszenia Inżynierów i Techników Górnictwa;</w:t>
      </w:r>
    </w:p>
    <w:p w14:paraId="4AC500F6" w14:textId="192F0E17" w:rsidR="00630E5D" w:rsidRPr="00CD212D" w:rsidRDefault="00630E5D" w:rsidP="00CD212D">
      <w:pPr>
        <w:pStyle w:val="Akapitzlist"/>
        <w:numPr>
          <w:ilvl w:val="0"/>
          <w:numId w:val="9"/>
        </w:numPr>
        <w:spacing w:after="120" w:line="360" w:lineRule="auto"/>
        <w:rPr>
          <w:rFonts w:ascii="Arial" w:hAnsi="Arial" w:cs="Arial"/>
          <w:sz w:val="24"/>
          <w:szCs w:val="24"/>
          <w:lang w:bidi="pl-PL"/>
        </w:rPr>
      </w:pPr>
      <w:r w:rsidRPr="00CD212D">
        <w:rPr>
          <w:rFonts w:ascii="Arial" w:hAnsi="Arial" w:cs="Arial"/>
          <w:sz w:val="24"/>
          <w:szCs w:val="24"/>
          <w:lang w:bidi="pl-PL"/>
        </w:rPr>
        <w:t>Górnicza Izba Przemysłowo-Handlowa</w:t>
      </w:r>
      <w:r w:rsidR="00210436" w:rsidRPr="00CD212D">
        <w:rPr>
          <w:rFonts w:ascii="Arial" w:hAnsi="Arial" w:cs="Arial"/>
          <w:sz w:val="24"/>
          <w:szCs w:val="24"/>
          <w:lang w:bidi="pl-PL"/>
        </w:rPr>
        <w:t>.</w:t>
      </w:r>
    </w:p>
    <w:p w14:paraId="0262E4C9" w14:textId="77777777" w:rsidR="00630E5D" w:rsidRPr="00CD212D" w:rsidRDefault="00630E5D" w:rsidP="00CD212D">
      <w:pPr>
        <w:pStyle w:val="Nagwek1"/>
        <w:numPr>
          <w:ilvl w:val="0"/>
          <w:numId w:val="24"/>
        </w:numPr>
        <w:spacing w:line="360" w:lineRule="auto"/>
        <w:ind w:left="284"/>
        <w:rPr>
          <w:rFonts w:ascii="Arial" w:hAnsi="Arial" w:cs="Arial"/>
          <w:b/>
          <w:bCs/>
          <w:color w:val="auto"/>
          <w:sz w:val="24"/>
          <w:szCs w:val="24"/>
          <w:lang w:bidi="pl-PL"/>
        </w:rPr>
      </w:pPr>
      <w:bookmarkStart w:id="3" w:name="_Toc127782509"/>
      <w:r w:rsidRPr="00CD212D">
        <w:rPr>
          <w:rFonts w:ascii="Arial" w:hAnsi="Arial" w:cs="Arial"/>
          <w:b/>
          <w:bCs/>
          <w:color w:val="auto"/>
          <w:sz w:val="24"/>
          <w:szCs w:val="24"/>
          <w:lang w:bidi="pl-PL"/>
        </w:rPr>
        <w:t>Minister Edukacji i Nauki</w:t>
      </w:r>
      <w:bookmarkEnd w:id="3"/>
    </w:p>
    <w:p w14:paraId="03984573"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związki zawodowe w oświacie (Związek Nauczycielstwa Polskiego, Związek Zawodowy „Rada Poradnictwa”, Związek Zawodowy Pracowników Oświaty i Wychowania „Oświata”);</w:t>
      </w:r>
    </w:p>
    <w:p w14:paraId="3B8A5B76"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reprezentacje związków wyznaniowych (np. Sekretariat Konferencji Episkopatu Polski; Alians Ewangeliczny; Rada Szkół Katolickich);</w:t>
      </w:r>
    </w:p>
    <w:p w14:paraId="55728F03"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stowarzyszenia oświatowe (Społeczne Towarzystwo Oświatowe, Ogólnopolskie Stowarzyszenie Kadry Kierowniczej Oświaty; Krajowe Forum Oświaty Niepublicznej; Związek Zakładów Doskonalenia Zawodowego);</w:t>
      </w:r>
    </w:p>
    <w:p w14:paraId="37CF3764"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reprezentacje rodziców (np. Fundacja Rodzice Szkole, Krajowe Porozumienie Rodziców i Rad Rodziców)</w:t>
      </w:r>
    </w:p>
    <w:p w14:paraId="42516E15"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organizacje z branży księgarskiej i podręcznikowej (Polska Izba Książki; Stowarzyszenie Bibliotekarzy Polskich; Stowarzyszenie Księgarzy Polskich);</w:t>
      </w:r>
    </w:p>
    <w:p w14:paraId="3189D8AC"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fundacje działające w systemie oświaty (np. Fundacja Rozwoju Dzieci im. Komeńskiego; Fundacja Rozwoju Systemu Edukacji; Fundacja Powszechnego Czytania);</w:t>
      </w:r>
    </w:p>
    <w:p w14:paraId="0745CECF"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Rada Działalności Pożytku Publicznego;</w:t>
      </w:r>
    </w:p>
    <w:p w14:paraId="431D2A83"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Rzecznik Małych i Średnich Przedsiębiorców;</w:t>
      </w:r>
    </w:p>
    <w:p w14:paraId="24D841F6"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Rzecznik Praw Dziecka;</w:t>
      </w:r>
    </w:p>
    <w:p w14:paraId="2F35FD62"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Rzecznik Praw Obywatelskich;</w:t>
      </w:r>
    </w:p>
    <w:p w14:paraId="0ED6C861" w14:textId="77777777" w:rsidR="00210436"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Rada Dialogu z Młodym Pokoleniem;</w:t>
      </w:r>
    </w:p>
    <w:p w14:paraId="1D4C864E"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związki zawodowe w szkolnictwie wyższym i nauce (Krajowa Sekcja NSZZ „Solidarność” Polskiej Akademii Nauk; Związek Zawodowy Pracowników PAN, Rada Szkolnictwa Wyższego i Nauki Związku Nauczycielstwa Polskiego);</w:t>
      </w:r>
    </w:p>
    <w:p w14:paraId="397E9B99"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konferencje rektorów uczelni (Konferencja Rektorów Akademickich Szkół Polskich; Konferencja Rektorów Uniwersytetów Polskich; Konferencja Rektorów Polskich Uczelni Technicznych; Konferencja Rektorów Akademickich Uczelni Medycznych; Konferencja Rektorów Uczelni Artystycznych; Konferencja Rektorów Uczelni Pedagogicznych; Konferencja Rektorów Zawodowych Szkół Polskich; Konferencja Rektorów Publicznych Uczelni Zawodowych);</w:t>
      </w:r>
    </w:p>
    <w:p w14:paraId="652AD07D"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konferencje wydziałów uczelni (Konferencja Polonistyk Uniwersyteckich, Konferencja Dziekanów Wydziałów Przyrodniczych Uniwersytetów Polskich);</w:t>
      </w:r>
    </w:p>
    <w:p w14:paraId="59ED1F3B"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agencje wykonawcze (Narodowe Centrum Nauki; Narodowe Centrum Badań i Rozwoju, Narodowa Agencja Wymiany Akademickiej);</w:t>
      </w:r>
    </w:p>
    <w:p w14:paraId="6D5233CF"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organy doradcze ministra (Komitet Polityki Naukowej; Rada Główna Nauki i Szkolnictwa Wyższego; Rada Młodych Naukowców; Komisja Ewaluacji Nauki);</w:t>
      </w:r>
    </w:p>
    <w:p w14:paraId="6889950C"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organy przedstawicielskie (Rada Główna Instytutów Badawczych; Krajowa Reprezentacja Doktorantów);</w:t>
      </w:r>
    </w:p>
    <w:p w14:paraId="21743492"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Polska Akademia Nauk;</w:t>
      </w:r>
    </w:p>
    <w:p w14:paraId="707566D7"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Centrum Łukasiewicz;</w:t>
      </w:r>
    </w:p>
    <w:p w14:paraId="7BFD848C"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Komitet Kryzysowy Humanistyki Polskiej</w:t>
      </w:r>
    </w:p>
    <w:p w14:paraId="063740C8"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Polska Akademia Umiejętności;</w:t>
      </w:r>
    </w:p>
    <w:p w14:paraId="0DF458CA" w14:textId="77777777" w:rsidR="00075CE9"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Fundacja na Rzecz Nauki Polskiej;</w:t>
      </w:r>
    </w:p>
    <w:p w14:paraId="4D66C6CE" w14:textId="5CE6666D" w:rsidR="00630E5D" w:rsidRPr="00CD212D" w:rsidRDefault="00630E5D" w:rsidP="00CD212D">
      <w:pPr>
        <w:pStyle w:val="Akapitzlist"/>
        <w:numPr>
          <w:ilvl w:val="0"/>
          <w:numId w:val="10"/>
        </w:numPr>
        <w:spacing w:after="120" w:line="360" w:lineRule="auto"/>
        <w:rPr>
          <w:rFonts w:ascii="Arial" w:hAnsi="Arial" w:cs="Arial"/>
          <w:sz w:val="24"/>
          <w:szCs w:val="24"/>
          <w:lang w:bidi="pl-PL"/>
        </w:rPr>
      </w:pPr>
      <w:r w:rsidRPr="00CD212D">
        <w:rPr>
          <w:rFonts w:ascii="Arial" w:hAnsi="Arial" w:cs="Arial"/>
          <w:sz w:val="24"/>
          <w:szCs w:val="24"/>
          <w:lang w:bidi="pl-PL"/>
        </w:rPr>
        <w:t>„Obywatele Nauki”;</w:t>
      </w:r>
    </w:p>
    <w:p w14:paraId="5896BCBE" w14:textId="77777777" w:rsidR="00630E5D" w:rsidRPr="00CD212D" w:rsidRDefault="00630E5D" w:rsidP="00CD212D">
      <w:pPr>
        <w:pStyle w:val="Nagwek1"/>
        <w:numPr>
          <w:ilvl w:val="0"/>
          <w:numId w:val="24"/>
        </w:numPr>
        <w:spacing w:line="360" w:lineRule="auto"/>
        <w:ind w:left="284"/>
        <w:rPr>
          <w:rFonts w:ascii="Arial" w:hAnsi="Arial" w:cs="Arial"/>
          <w:b/>
          <w:bCs/>
          <w:color w:val="auto"/>
          <w:sz w:val="24"/>
          <w:szCs w:val="24"/>
          <w:lang w:bidi="pl-PL"/>
        </w:rPr>
      </w:pPr>
      <w:bookmarkStart w:id="4" w:name="_Toc127782510"/>
      <w:r w:rsidRPr="00CD212D">
        <w:rPr>
          <w:rFonts w:ascii="Arial" w:hAnsi="Arial" w:cs="Arial"/>
          <w:b/>
          <w:bCs/>
          <w:color w:val="auto"/>
          <w:sz w:val="24"/>
          <w:szCs w:val="24"/>
          <w:lang w:bidi="pl-PL"/>
        </w:rPr>
        <w:t>Minister Finansów</w:t>
      </w:r>
      <w:bookmarkEnd w:id="4"/>
      <w:r w:rsidRPr="00CD212D">
        <w:rPr>
          <w:rFonts w:ascii="Arial" w:hAnsi="Arial" w:cs="Arial"/>
          <w:b/>
          <w:bCs/>
          <w:color w:val="auto"/>
          <w:sz w:val="24"/>
          <w:szCs w:val="24"/>
          <w:lang w:bidi="pl-PL"/>
        </w:rPr>
        <w:t xml:space="preserve"> </w:t>
      </w:r>
    </w:p>
    <w:p w14:paraId="61C14511" w14:textId="77777777" w:rsidR="00075CE9" w:rsidRPr="00CD212D" w:rsidRDefault="00630E5D" w:rsidP="00CD212D">
      <w:pPr>
        <w:pStyle w:val="Akapitzlist"/>
        <w:numPr>
          <w:ilvl w:val="0"/>
          <w:numId w:val="11"/>
        </w:numPr>
        <w:spacing w:after="120" w:line="360" w:lineRule="auto"/>
        <w:rPr>
          <w:rFonts w:ascii="Arial" w:hAnsi="Arial" w:cs="Arial"/>
          <w:sz w:val="24"/>
          <w:szCs w:val="24"/>
          <w:lang w:bidi="pl-PL"/>
        </w:rPr>
      </w:pPr>
      <w:r w:rsidRPr="00CD212D">
        <w:rPr>
          <w:rFonts w:ascii="Arial" w:hAnsi="Arial" w:cs="Arial"/>
          <w:sz w:val="24"/>
          <w:szCs w:val="24"/>
          <w:lang w:bidi="pl-PL"/>
        </w:rPr>
        <w:t>instytucje/organy publiczne (Urząd Komisji Nadzoru Finansowego, Narodowy Bank Polski, Bankowy Fundusz Gwarancyjny, Urząd Ochrony Danych Osobowych, Giełda Papierów Wartościowych SA, Bank Gospodarstwa Krajowego, Prokuratoria Generalna RP, Krajowy Depozyt Papierów Wartościowych SA, Krajowa Izba Rozliczeniowa SA, Rzecznik Finansowy, Ubezpieczeniowy Fundusz Gwarancyjny;</w:t>
      </w:r>
    </w:p>
    <w:p w14:paraId="1D7E8E37" w14:textId="77777777" w:rsidR="00075CE9" w:rsidRPr="00CD212D" w:rsidRDefault="00630E5D" w:rsidP="00CD212D">
      <w:pPr>
        <w:pStyle w:val="Akapitzlist"/>
        <w:numPr>
          <w:ilvl w:val="0"/>
          <w:numId w:val="11"/>
        </w:numPr>
        <w:spacing w:after="120" w:line="360" w:lineRule="auto"/>
        <w:rPr>
          <w:rFonts w:ascii="Arial" w:hAnsi="Arial" w:cs="Arial"/>
          <w:sz w:val="24"/>
          <w:szCs w:val="24"/>
          <w:lang w:bidi="pl-PL"/>
        </w:rPr>
      </w:pPr>
      <w:r w:rsidRPr="00CD212D">
        <w:rPr>
          <w:rFonts w:ascii="Arial" w:hAnsi="Arial" w:cs="Arial"/>
          <w:sz w:val="24"/>
          <w:szCs w:val="24"/>
          <w:lang w:bidi="pl-PL"/>
        </w:rPr>
        <w:t xml:space="preserve">podmioty zrzeszające organizacje z branży finansowej – w zależności od tematu projektu (Polska Izba Biegłych Rewidentów, Krajowa Izba Doradców Podatkowych, Polska Izba Biur Rachunkowych, Związek Banków Polskich, Związek Maklerów i Doradców, Izba Domów Maklerskich, Stowarzyszenie Emitentów Giełdowych, Izba Zarządzających Funduszami i Aktywami, Związek Przedsiębiorstw Finansowych w Polsce, Krajowy Związek Banków Spółdzielczych, Krajowa Spółdzielcza Kasa Oszczędnościowo-Kredytowa, Rada Banków Depozytariuszy, Polskie Stowarzyszenie Inwestorów Kapitałowych, Stowarzyszenie Rynków Finansowych ACI Polska, Izba Rozliczeniowa Giełd Towarowych SA, Fundacja Polski Instytut Dyrektorów, CFA </w:t>
      </w:r>
      <w:proofErr w:type="spellStart"/>
      <w:r w:rsidRPr="00CD212D">
        <w:rPr>
          <w:rFonts w:ascii="Arial" w:hAnsi="Arial" w:cs="Arial"/>
          <w:sz w:val="24"/>
          <w:szCs w:val="24"/>
          <w:lang w:bidi="pl-PL"/>
        </w:rPr>
        <w:t>Society</w:t>
      </w:r>
      <w:proofErr w:type="spellEnd"/>
      <w:r w:rsidRPr="00CD212D">
        <w:rPr>
          <w:rFonts w:ascii="Arial" w:hAnsi="Arial" w:cs="Arial"/>
          <w:sz w:val="24"/>
          <w:szCs w:val="24"/>
          <w:lang w:bidi="pl-PL"/>
        </w:rPr>
        <w:t xml:space="preserve"> Poland, Towarzystwo Funduszy Inwestycyjnych AGRO SA,);</w:t>
      </w:r>
    </w:p>
    <w:p w14:paraId="3D15DEE3" w14:textId="77777777" w:rsidR="00075CE9" w:rsidRPr="00CD212D" w:rsidRDefault="00630E5D" w:rsidP="00CD212D">
      <w:pPr>
        <w:pStyle w:val="Akapitzlist"/>
        <w:numPr>
          <w:ilvl w:val="0"/>
          <w:numId w:val="11"/>
        </w:numPr>
        <w:spacing w:after="120" w:line="360" w:lineRule="auto"/>
        <w:rPr>
          <w:rFonts w:ascii="Arial" w:hAnsi="Arial" w:cs="Arial"/>
          <w:sz w:val="24"/>
          <w:szCs w:val="24"/>
          <w:lang w:bidi="pl-PL"/>
        </w:rPr>
      </w:pPr>
      <w:r w:rsidRPr="00CD212D">
        <w:rPr>
          <w:rFonts w:ascii="Arial" w:hAnsi="Arial" w:cs="Arial"/>
          <w:sz w:val="24"/>
          <w:szCs w:val="24"/>
          <w:lang w:bidi="pl-PL"/>
        </w:rPr>
        <w:t xml:space="preserve">podmioty zrzeszające organizacje z branży ubezpieczeniowej (Polskie Biuro Ubezpieczycieli Komunikacyjnych; Polska Izba Ubezpieczeń; Polska Izba Brokerów Ubezpieczeniowych i Reasekuracyjnych; Polska Izba Pośredników </w:t>
      </w:r>
      <w:r w:rsidRPr="00CD212D">
        <w:rPr>
          <w:rFonts w:ascii="Arial" w:hAnsi="Arial" w:cs="Arial"/>
          <w:sz w:val="24"/>
          <w:szCs w:val="24"/>
          <w:lang w:bidi="pl-PL"/>
        </w:rPr>
        <w:lastRenderedPageBreak/>
        <w:t>Ubezpieczeniowych i Finansowych; Ogólnopolskie Stowarzyszenie Pośredników Ubezpieczeniowych i Finansowych; Izba Gospodarcza Ubezpieczeń i Obsługi Ryzyka; Stowarzyszenie Polskich Brokerów Ubezpieczeniowych i Reasekuracyjnych, Polskie Stowarzyszenie Aktuariuszy);</w:t>
      </w:r>
    </w:p>
    <w:p w14:paraId="6D84E5A9" w14:textId="77777777" w:rsidR="00075CE9" w:rsidRPr="00CD212D" w:rsidRDefault="00630E5D" w:rsidP="00CD212D">
      <w:pPr>
        <w:pStyle w:val="Akapitzlist"/>
        <w:numPr>
          <w:ilvl w:val="0"/>
          <w:numId w:val="11"/>
        </w:numPr>
        <w:spacing w:after="120" w:line="360" w:lineRule="auto"/>
        <w:rPr>
          <w:rFonts w:ascii="Arial" w:hAnsi="Arial" w:cs="Arial"/>
          <w:sz w:val="24"/>
          <w:szCs w:val="24"/>
          <w:lang w:bidi="pl-PL"/>
        </w:rPr>
      </w:pPr>
      <w:r w:rsidRPr="00CD212D">
        <w:rPr>
          <w:rFonts w:ascii="Arial" w:hAnsi="Arial" w:cs="Arial"/>
          <w:sz w:val="24"/>
          <w:szCs w:val="24"/>
          <w:lang w:bidi="pl-PL"/>
        </w:rPr>
        <w:t xml:space="preserve">samorządy w zawodach prawniczych (Krajowa Izba Radców Prawnych, Naczelna Rada Adwokacka, Krajowa Rada Notarialna); </w:t>
      </w:r>
    </w:p>
    <w:p w14:paraId="3EDF3478" w14:textId="77777777" w:rsidR="00075CE9" w:rsidRPr="00CD212D" w:rsidRDefault="00630E5D" w:rsidP="00CD212D">
      <w:pPr>
        <w:pStyle w:val="Akapitzlist"/>
        <w:numPr>
          <w:ilvl w:val="0"/>
          <w:numId w:val="11"/>
        </w:numPr>
        <w:spacing w:after="120" w:line="360" w:lineRule="auto"/>
        <w:rPr>
          <w:rFonts w:ascii="Arial" w:hAnsi="Arial" w:cs="Arial"/>
          <w:sz w:val="24"/>
          <w:szCs w:val="24"/>
          <w:lang w:bidi="pl-PL"/>
        </w:rPr>
      </w:pPr>
      <w:r w:rsidRPr="00CD212D">
        <w:rPr>
          <w:rFonts w:ascii="Arial" w:hAnsi="Arial" w:cs="Arial"/>
          <w:sz w:val="24"/>
          <w:szCs w:val="24"/>
          <w:lang w:bidi="pl-PL"/>
        </w:rPr>
        <w:t>stowarzyszenia zawodów prawniczych (Stowarzyszenie Sędziów Polskich „</w:t>
      </w:r>
      <w:proofErr w:type="spellStart"/>
      <w:r w:rsidRPr="00CD212D">
        <w:rPr>
          <w:rFonts w:ascii="Arial" w:hAnsi="Arial" w:cs="Arial"/>
          <w:sz w:val="24"/>
          <w:szCs w:val="24"/>
          <w:lang w:bidi="pl-PL"/>
        </w:rPr>
        <w:t>Iustitia</w:t>
      </w:r>
      <w:proofErr w:type="spellEnd"/>
      <w:r w:rsidRPr="00CD212D">
        <w:rPr>
          <w:rFonts w:ascii="Arial" w:hAnsi="Arial" w:cs="Arial"/>
          <w:sz w:val="24"/>
          <w:szCs w:val="24"/>
          <w:lang w:bidi="pl-PL"/>
        </w:rPr>
        <w:t>”; Stowarzyszenie Sędziów „</w:t>
      </w:r>
      <w:proofErr w:type="spellStart"/>
      <w:r w:rsidRPr="00CD212D">
        <w:rPr>
          <w:rFonts w:ascii="Arial" w:hAnsi="Arial" w:cs="Arial"/>
          <w:sz w:val="24"/>
          <w:szCs w:val="24"/>
          <w:lang w:bidi="pl-PL"/>
        </w:rPr>
        <w:t>Themis</w:t>
      </w:r>
      <w:proofErr w:type="spellEnd"/>
      <w:r w:rsidRPr="00CD212D">
        <w:rPr>
          <w:rFonts w:ascii="Arial" w:hAnsi="Arial" w:cs="Arial"/>
          <w:sz w:val="24"/>
          <w:szCs w:val="24"/>
          <w:lang w:bidi="pl-PL"/>
        </w:rPr>
        <w:t>”; Niezależne Stowarzyszenie Prokuratorów „Ad Vocem”; Stowarzyszenie Prokuratorów Rzeczypospolitej Polskiej; Porozumienie Samorządów Zawodowych i Stowarzyszeń Prawniczych);</w:t>
      </w:r>
    </w:p>
    <w:p w14:paraId="1E2EA538" w14:textId="7FF04049" w:rsidR="00630E5D" w:rsidRPr="00CD212D" w:rsidRDefault="00630E5D" w:rsidP="00CD212D">
      <w:pPr>
        <w:pStyle w:val="Akapitzlist"/>
        <w:numPr>
          <w:ilvl w:val="0"/>
          <w:numId w:val="11"/>
        </w:numPr>
        <w:spacing w:after="120" w:line="360" w:lineRule="auto"/>
        <w:rPr>
          <w:rFonts w:ascii="Arial" w:hAnsi="Arial" w:cs="Arial"/>
          <w:sz w:val="24"/>
          <w:szCs w:val="24"/>
          <w:lang w:bidi="pl-PL"/>
        </w:rPr>
      </w:pPr>
      <w:r w:rsidRPr="00CD212D">
        <w:rPr>
          <w:rFonts w:ascii="Arial" w:hAnsi="Arial" w:cs="Arial"/>
          <w:sz w:val="24"/>
          <w:szCs w:val="24"/>
          <w:lang w:bidi="pl-PL"/>
        </w:rPr>
        <w:t>podmioty zrzeszające wyspecjalizowane organizacje gospodarcze, w przypadku projektowania rozwiązań podatkowych (np. Naczelna Rada Zrzeszeń Handlu i Usług, Stowarzyszenie Księgowych w Polsce, Polska Izba Handlu, Polska Organizacja Handlu i Dystrybucji, Polska Organizacja Przemysłu i Handlu Naftowego, Polska Izba Paliw Płynnych, Polska Organizacja Gazu Płynnego, Polska Izba Gazu Płynnego, Izba Gospodarcza Gazownictwa, Izba Gospodarcza Sprzedawców Polskiego Węgla, Związek Pracodawców Porozumienie Producentów Węgla Brunatnego, Krajowe Stowarzyszenie Przemysłu Tytoniowego Polskie Stowarzyszenie Przemysłu Tytoniowego; Polski Związek Plantatorów Tytoniu; Stowarzyszenie Obrony Praw Przedsiębiorców; Związek Pracodawców Polski Przemysł Spirytusowy; Związek Pracodawców Polska Rada Winiarstwa; Stowarzyszenie Naukowo Techniczne Inżynierów i Techników Przemysłu Spożywczego; Polska Rada Winiarstwa; Związek Pracodawców Przemysłu Piwowarskiego w Polsce - Browary Polskie; Stowarzyszenie Regionalnych Browarów Polskich; Polskie Stowarzyszenie Browarów Rzemieślniczych; Krajowa Izba Biopaliw; Polska Izba Przemysłu Chemicznego; Polski Związek Przemysłu Kosmetycznego; Polskie Stowarzyszenie Przemysłu Kosmetycznego i Detergentowego; Polski Związek Przemysłu Motoryzacyjnego; Polska Izba Motoryzacji; Związek Dealerów Samochodów; Stowarzyszenie Komisów, Izba Gospodarcza Hotelarstwa Polskiego);</w:t>
      </w:r>
    </w:p>
    <w:p w14:paraId="55985972" w14:textId="77777777" w:rsidR="00630E5D" w:rsidRPr="00CD212D" w:rsidRDefault="00630E5D" w:rsidP="00CD212D">
      <w:pPr>
        <w:pStyle w:val="Nagwek1"/>
        <w:numPr>
          <w:ilvl w:val="0"/>
          <w:numId w:val="24"/>
        </w:numPr>
        <w:spacing w:line="360" w:lineRule="auto"/>
        <w:ind w:left="284"/>
        <w:rPr>
          <w:rFonts w:ascii="Arial" w:hAnsi="Arial" w:cs="Arial"/>
          <w:b/>
          <w:bCs/>
          <w:color w:val="auto"/>
          <w:sz w:val="24"/>
          <w:szCs w:val="24"/>
          <w:lang w:bidi="pl-PL"/>
        </w:rPr>
      </w:pPr>
      <w:bookmarkStart w:id="5" w:name="_Toc127782511"/>
      <w:r w:rsidRPr="00CD212D">
        <w:rPr>
          <w:rFonts w:ascii="Arial" w:hAnsi="Arial" w:cs="Arial"/>
          <w:b/>
          <w:bCs/>
          <w:color w:val="auto"/>
          <w:sz w:val="24"/>
          <w:szCs w:val="24"/>
          <w:lang w:bidi="pl-PL"/>
        </w:rPr>
        <w:lastRenderedPageBreak/>
        <w:t>Minister Funduszy i Polityki Regionalnej</w:t>
      </w:r>
      <w:bookmarkEnd w:id="5"/>
    </w:p>
    <w:p w14:paraId="7F0BAA7D" w14:textId="77777777" w:rsidR="00822EBE" w:rsidRPr="00CD212D" w:rsidRDefault="00630E5D" w:rsidP="00CD212D">
      <w:pPr>
        <w:pStyle w:val="Akapitzlist"/>
        <w:numPr>
          <w:ilvl w:val="0"/>
          <w:numId w:val="12"/>
        </w:numPr>
        <w:spacing w:after="120" w:line="360" w:lineRule="auto"/>
        <w:rPr>
          <w:rFonts w:ascii="Arial" w:hAnsi="Arial" w:cs="Arial"/>
          <w:sz w:val="24"/>
          <w:szCs w:val="24"/>
          <w:lang w:bidi="pl-PL"/>
        </w:rPr>
      </w:pPr>
      <w:r w:rsidRPr="00CD212D">
        <w:rPr>
          <w:rFonts w:ascii="Arial" w:hAnsi="Arial" w:cs="Arial"/>
          <w:sz w:val="24"/>
          <w:szCs w:val="24"/>
          <w:lang w:bidi="pl-PL"/>
        </w:rPr>
        <w:t>publiczne instytucje zarządzające programami regionalnymi (marszałkowie województw);</w:t>
      </w:r>
    </w:p>
    <w:p w14:paraId="7C08402E" w14:textId="17359E6E" w:rsidR="00630E5D" w:rsidRPr="00CD212D" w:rsidRDefault="00630E5D" w:rsidP="00CD212D">
      <w:pPr>
        <w:pStyle w:val="Akapitzlist"/>
        <w:numPr>
          <w:ilvl w:val="0"/>
          <w:numId w:val="12"/>
        </w:numPr>
        <w:spacing w:after="120" w:line="360" w:lineRule="auto"/>
        <w:rPr>
          <w:rFonts w:ascii="Arial" w:hAnsi="Arial" w:cs="Arial"/>
          <w:sz w:val="24"/>
          <w:szCs w:val="24"/>
          <w:lang w:bidi="pl-PL"/>
        </w:rPr>
      </w:pPr>
      <w:r w:rsidRPr="00CD212D">
        <w:rPr>
          <w:rFonts w:ascii="Arial" w:hAnsi="Arial" w:cs="Arial"/>
          <w:sz w:val="24"/>
          <w:szCs w:val="24"/>
          <w:lang w:bidi="pl-PL"/>
        </w:rPr>
        <w:t>reprezentatywne organizacje społeczno-gospodarcze.</w:t>
      </w:r>
    </w:p>
    <w:p w14:paraId="1B97DDD0" w14:textId="77777777" w:rsidR="00630E5D" w:rsidRPr="00CD212D" w:rsidRDefault="00630E5D" w:rsidP="00CD212D">
      <w:pPr>
        <w:pStyle w:val="Nagwek1"/>
        <w:numPr>
          <w:ilvl w:val="0"/>
          <w:numId w:val="24"/>
        </w:numPr>
        <w:spacing w:line="360" w:lineRule="auto"/>
        <w:ind w:left="284"/>
        <w:rPr>
          <w:rFonts w:ascii="Arial" w:hAnsi="Arial" w:cs="Arial"/>
          <w:b/>
          <w:bCs/>
          <w:color w:val="auto"/>
          <w:sz w:val="24"/>
          <w:szCs w:val="24"/>
          <w:lang w:bidi="pl-PL"/>
        </w:rPr>
      </w:pPr>
      <w:bookmarkStart w:id="6" w:name="_Toc127782512"/>
      <w:r w:rsidRPr="00CD212D">
        <w:rPr>
          <w:rFonts w:ascii="Arial" w:hAnsi="Arial" w:cs="Arial"/>
          <w:b/>
          <w:bCs/>
          <w:color w:val="auto"/>
          <w:sz w:val="24"/>
          <w:szCs w:val="24"/>
          <w:lang w:bidi="pl-PL"/>
        </w:rPr>
        <w:t>Minister Infrastruktury</w:t>
      </w:r>
      <w:bookmarkEnd w:id="6"/>
    </w:p>
    <w:p w14:paraId="1C86FCA0"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stowarzyszenia i izby inżynierów i techników, samorządy zawodowe w zawodach technicznych;</w:t>
      </w:r>
    </w:p>
    <w:p w14:paraId="4C21DD1A"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izby gospodarcze (Ogólnopolska Izba Gospodarcza Drogownictwa, Izba Gospodarcza Transportu Lądowego);</w:t>
      </w:r>
    </w:p>
    <w:p w14:paraId="7EF1E008"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instytuty badawcze, w tym państwowe instytuty badawcze;</w:t>
      </w:r>
    </w:p>
    <w:p w14:paraId="42DC5DFC"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instytuty Sieci Badawczej Łukasiewicz;</w:t>
      </w:r>
    </w:p>
    <w:p w14:paraId="52DEF3A3"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centra, laboratoria i ośrodki badawcze;</w:t>
      </w:r>
    </w:p>
    <w:p w14:paraId="706142E7"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zarządcy dróg samorządowych;</w:t>
      </w:r>
    </w:p>
    <w:p w14:paraId="0D508C29"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związki pracodawców w transporcie (Związek Pracodawców „Transport i Logistyka Polska”, Ogólnopolski Związek Pracodawców Transportu Drogowego, Ogólnopolskie Stowarzyszenie Pracodawców Transportu Nienormatywnego);</w:t>
      </w:r>
    </w:p>
    <w:p w14:paraId="40C6F65D"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związki pracodawców w branży motoryzacyjnej (Polski Związek Przemysłu Motoryzacyjnego, Stowarzyszenie Dystrybutorów i Producentów Części Motoryzacyjnych, MOVEO Organizacja Pracodawców Motoryzacyjnych; Związek Pracodawców Branży Motoryzacyjnej);</w:t>
      </w:r>
    </w:p>
    <w:p w14:paraId="65189D42"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związki pracodawców i producentów w branży samochodowej (Koalicja na Rzecz Autogazu - Związek Pracodawców);</w:t>
      </w:r>
    </w:p>
    <w:p w14:paraId="1BAF9490"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Polska Izba Stacji Kontroli Pojazdów;</w:t>
      </w:r>
    </w:p>
    <w:p w14:paraId="71A89669"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Ogólnopolska Izba Gospodarcza Drogownictwa;</w:t>
      </w:r>
    </w:p>
    <w:p w14:paraId="355DBBED"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Polska Izba Informatyki i Telekomunikacji;</w:t>
      </w:r>
    </w:p>
    <w:p w14:paraId="402C15BA"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Polskie Towarzystwo Informatyczne;</w:t>
      </w:r>
    </w:p>
    <w:p w14:paraId="0EFCEC3F"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Instytut Łączności;</w:t>
      </w:r>
    </w:p>
    <w:p w14:paraId="677078F2"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Polski Związek Przemysłu Motoryzacyjnego;</w:t>
      </w:r>
    </w:p>
    <w:p w14:paraId="5CD61639"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politechniki, uczelnie morskie i techniczne;</w:t>
      </w:r>
    </w:p>
    <w:p w14:paraId="309A3985"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związki i stowarzyszenia armatorów;</w:t>
      </w:r>
    </w:p>
    <w:p w14:paraId="28097BB4"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zarządy portów;</w:t>
      </w:r>
    </w:p>
    <w:p w14:paraId="382E48C2"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Polski Rejestr Statków S.A.;</w:t>
      </w:r>
    </w:p>
    <w:p w14:paraId="6D07869A"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Lasy Państwowe;</w:t>
      </w:r>
    </w:p>
    <w:p w14:paraId="5AAC7DA5"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 xml:space="preserve">duże strategiczne spółki SP (Polskie Sieci Elektroenergetyczne S.A.; PGE Polska Grupa Energetyczna S.A.; PKN Orlen S.A.; </w:t>
      </w:r>
      <w:proofErr w:type="spellStart"/>
      <w:r w:rsidRPr="00CD212D">
        <w:rPr>
          <w:rFonts w:ascii="Arial" w:hAnsi="Arial" w:cs="Arial"/>
          <w:sz w:val="24"/>
          <w:szCs w:val="24"/>
          <w:lang w:bidi="pl-PL"/>
        </w:rPr>
        <w:t>Polenergia</w:t>
      </w:r>
      <w:proofErr w:type="spellEnd"/>
      <w:r w:rsidRPr="00CD212D">
        <w:rPr>
          <w:rFonts w:ascii="Arial" w:hAnsi="Arial" w:cs="Arial"/>
          <w:sz w:val="24"/>
          <w:szCs w:val="24"/>
          <w:lang w:bidi="pl-PL"/>
        </w:rPr>
        <w:t xml:space="preserve"> S.A., PGNiG S.A.;</w:t>
      </w:r>
    </w:p>
    <w:p w14:paraId="3D757F81"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państwowe agencje (np. Agencja Rozwoju Przemysłu S.A.;);</w:t>
      </w:r>
    </w:p>
    <w:p w14:paraId="09481B3C" w14:textId="77777777" w:rsidR="00822EBE" w:rsidRPr="00CD212D" w:rsidRDefault="00630E5D" w:rsidP="00CD212D">
      <w:pPr>
        <w:pStyle w:val="Akapitzlist"/>
        <w:numPr>
          <w:ilvl w:val="0"/>
          <w:numId w:val="13"/>
        </w:numPr>
        <w:spacing w:after="120" w:line="360" w:lineRule="auto"/>
        <w:rPr>
          <w:rFonts w:ascii="Arial" w:hAnsi="Arial" w:cs="Arial"/>
          <w:sz w:val="24"/>
          <w:szCs w:val="24"/>
          <w:lang w:bidi="pl-PL"/>
        </w:rPr>
      </w:pPr>
      <w:r w:rsidRPr="00CD212D">
        <w:rPr>
          <w:rFonts w:ascii="Arial" w:hAnsi="Arial" w:cs="Arial"/>
          <w:sz w:val="24"/>
          <w:szCs w:val="24"/>
          <w:lang w:bidi="pl-PL"/>
        </w:rPr>
        <w:t>stowarzyszenia na rzecz energii odnawialnej (Polskie Stowarzyszenie Energetyki Wiatrowej; Stowarzyszenie Energii Odnawialnej);</w:t>
      </w:r>
    </w:p>
    <w:p w14:paraId="7B6ED926" w14:textId="569E12E7" w:rsidR="00630E5D" w:rsidRPr="00CD212D" w:rsidRDefault="00630E5D" w:rsidP="000603F3">
      <w:pPr>
        <w:pStyle w:val="Akapitzlist"/>
        <w:numPr>
          <w:ilvl w:val="0"/>
          <w:numId w:val="13"/>
        </w:numPr>
        <w:spacing w:after="120" w:line="360" w:lineRule="auto"/>
        <w:ind w:left="714" w:hanging="357"/>
        <w:rPr>
          <w:rFonts w:ascii="Arial" w:hAnsi="Arial" w:cs="Arial"/>
          <w:sz w:val="24"/>
          <w:szCs w:val="24"/>
          <w:lang w:bidi="pl-PL"/>
        </w:rPr>
      </w:pPr>
      <w:r w:rsidRPr="00CD212D">
        <w:rPr>
          <w:rFonts w:ascii="Arial" w:hAnsi="Arial" w:cs="Arial"/>
          <w:sz w:val="24"/>
          <w:szCs w:val="24"/>
          <w:lang w:bidi="pl-PL"/>
        </w:rPr>
        <w:t>dostawcy energii (np. RWE w Warszawie).</w:t>
      </w:r>
    </w:p>
    <w:p w14:paraId="5B53ADFF" w14:textId="77777777"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7" w:name="_Toc127782513"/>
      <w:r w:rsidRPr="00CD212D">
        <w:rPr>
          <w:rFonts w:ascii="Arial" w:hAnsi="Arial" w:cs="Arial"/>
          <w:b/>
          <w:bCs/>
          <w:color w:val="auto"/>
          <w:sz w:val="24"/>
          <w:szCs w:val="24"/>
          <w:lang w:bidi="pl-PL"/>
        </w:rPr>
        <w:t>Minister Klimatu i Środowiska</w:t>
      </w:r>
      <w:bookmarkEnd w:id="7"/>
    </w:p>
    <w:p w14:paraId="42E6B733"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instytuty badawcze, w tym państwowe instytuty badawcze;</w:t>
      </w:r>
    </w:p>
    <w:p w14:paraId="493F5B47"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uczelnie techniczne, politechniki;</w:t>
      </w:r>
    </w:p>
    <w:p w14:paraId="0548D5FC"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instytuty i zakłady PAN;</w:t>
      </w:r>
    </w:p>
    <w:p w14:paraId="0F0852D9"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ogólnopolskie federacje i stowarzyszenia;</w:t>
      </w:r>
    </w:p>
    <w:p w14:paraId="27F301D1"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stowarzyszenia zawodowe (Stowarzyszenie Elektryków Polskich);</w:t>
      </w:r>
    </w:p>
    <w:p w14:paraId="3276C9A4"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organizacje i stowarzyszenia ekologiczne (Instytut na Rzecz Ekorozwoju, Polska Izba Ekologii, Zielone Mazowsze, Polski Alarm Smogowy, Lokalne Alarmy Smogowe);</w:t>
      </w:r>
    </w:p>
    <w:p w14:paraId="4627EE38"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izby przemysłowo-handlowe;</w:t>
      </w:r>
    </w:p>
    <w:p w14:paraId="40E3959F"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izby gospodarcze;</w:t>
      </w:r>
    </w:p>
    <w:p w14:paraId="1DBF1E07"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 xml:space="preserve">towarzystwa i izby gospodarcze z branży energii (Izba Gospodarcza Ciepłownictwo Polskie, Polskie Towarzystwo Elektrociepłowni Zawodowych, Towarzystwo Gospodarcze Polskie Elektrownie, Izba Energetyki Przemysłowej i Odbiorców Energii, Polskie Towarzystwo </w:t>
      </w:r>
      <w:proofErr w:type="spellStart"/>
      <w:r w:rsidRPr="00CD212D">
        <w:rPr>
          <w:rFonts w:ascii="Arial" w:hAnsi="Arial" w:cs="Arial"/>
          <w:sz w:val="24"/>
          <w:szCs w:val="24"/>
          <w:lang w:bidi="pl-PL"/>
        </w:rPr>
        <w:t>Przesyłu</w:t>
      </w:r>
      <w:proofErr w:type="spellEnd"/>
      <w:r w:rsidRPr="00CD212D">
        <w:rPr>
          <w:rFonts w:ascii="Arial" w:hAnsi="Arial" w:cs="Arial"/>
          <w:sz w:val="24"/>
          <w:szCs w:val="24"/>
          <w:lang w:bidi="pl-PL"/>
        </w:rPr>
        <w:t xml:space="preserve"> i Rozdziału Energii Elektrycznej, Towarzystwo Obrotu Energią, Forum Odbiorców Energii Elektrycznej i Gazu);</w:t>
      </w:r>
    </w:p>
    <w:p w14:paraId="3FF96A9E"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spółki i grupy kapitałowe z branży energii (Polskie Sieci Elektroenergetyczne S.A., PKP Energetyka S.A., TAURON, PGE, ENERGA, ENEA czy E.ON, ORLEN, PGNiG);</w:t>
      </w:r>
    </w:p>
    <w:p w14:paraId="413A29C6"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wojewódzcy inspektorowie ochrony środowiska;</w:t>
      </w:r>
    </w:p>
    <w:p w14:paraId="07CC69DC"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regionalni dyrektorzy ochrony środowiska;</w:t>
      </w:r>
    </w:p>
    <w:p w14:paraId="6920ED1E"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Inspektorzy do spraw Substancji Chemicznych;</w:t>
      </w:r>
    </w:p>
    <w:p w14:paraId="15DF4450"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główni inspektorzy (Ochrony Środowiska; Weterynarii);</w:t>
      </w:r>
    </w:p>
    <w:p w14:paraId="07E83D97"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Generalny Dyrektor Ochrony Środowiska;</w:t>
      </w:r>
    </w:p>
    <w:p w14:paraId="18AB7C82" w14:textId="77777777" w:rsidR="00822EBE" w:rsidRPr="00CD212D" w:rsidRDefault="00630E5D" w:rsidP="00CD212D">
      <w:pPr>
        <w:pStyle w:val="Akapitzlist"/>
        <w:numPr>
          <w:ilvl w:val="0"/>
          <w:numId w:val="14"/>
        </w:numPr>
        <w:spacing w:after="120" w:line="360" w:lineRule="auto"/>
        <w:rPr>
          <w:rFonts w:ascii="Arial" w:hAnsi="Arial" w:cs="Arial"/>
          <w:sz w:val="24"/>
          <w:szCs w:val="24"/>
          <w:lang w:bidi="pl-PL"/>
        </w:rPr>
      </w:pPr>
      <w:r w:rsidRPr="00CD212D">
        <w:rPr>
          <w:rFonts w:ascii="Arial" w:hAnsi="Arial" w:cs="Arial"/>
          <w:sz w:val="24"/>
          <w:szCs w:val="24"/>
          <w:lang w:bidi="pl-PL"/>
        </w:rPr>
        <w:t>Prezes Narodowego Funduszu Ochrony Środowiska i Gospodarki Wodnej;</w:t>
      </w:r>
    </w:p>
    <w:p w14:paraId="5F38D868" w14:textId="4E4DC5D6" w:rsidR="00630E5D" w:rsidRPr="00CD212D" w:rsidRDefault="00630E5D" w:rsidP="000603F3">
      <w:pPr>
        <w:pStyle w:val="Akapitzlist"/>
        <w:numPr>
          <w:ilvl w:val="0"/>
          <w:numId w:val="14"/>
        </w:numPr>
        <w:spacing w:after="120" w:line="360" w:lineRule="auto"/>
        <w:ind w:left="714" w:hanging="357"/>
        <w:rPr>
          <w:rFonts w:ascii="Arial" w:hAnsi="Arial" w:cs="Arial"/>
          <w:sz w:val="24"/>
          <w:szCs w:val="24"/>
          <w:lang w:bidi="pl-PL"/>
        </w:rPr>
      </w:pPr>
      <w:r w:rsidRPr="00CD212D">
        <w:rPr>
          <w:rFonts w:ascii="Arial" w:hAnsi="Arial" w:cs="Arial"/>
          <w:sz w:val="24"/>
          <w:szCs w:val="24"/>
          <w:lang w:bidi="pl-PL"/>
        </w:rPr>
        <w:t>wojewódzkie fundusze ochrony środowiska i gospodarki wodnej;</w:t>
      </w:r>
    </w:p>
    <w:p w14:paraId="1453BF2A" w14:textId="77777777"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8" w:name="_Toc127782514"/>
      <w:r w:rsidRPr="00CD212D">
        <w:rPr>
          <w:rFonts w:ascii="Arial" w:hAnsi="Arial" w:cs="Arial"/>
          <w:b/>
          <w:bCs/>
          <w:color w:val="auto"/>
          <w:sz w:val="24"/>
          <w:szCs w:val="24"/>
          <w:lang w:bidi="pl-PL"/>
        </w:rPr>
        <w:t>Minister Kultury i Dziedzictwa Narodowego</w:t>
      </w:r>
      <w:bookmarkEnd w:id="8"/>
    </w:p>
    <w:p w14:paraId="3A63B4DB"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Stowarzyszenie Autorów </w:t>
      </w:r>
      <w:r w:rsidRPr="00CD212D">
        <w:rPr>
          <w:rFonts w:ascii="Arial" w:hAnsi="Arial" w:cs="Arial"/>
          <w:bCs/>
          <w:sz w:val="24"/>
          <w:szCs w:val="24"/>
          <w:lang w:bidi="pl-PL"/>
        </w:rPr>
        <w:t>ZAiKS;</w:t>
      </w:r>
    </w:p>
    <w:p w14:paraId="7CBE0801"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Forum Związków Zawodowych; </w:t>
      </w:r>
    </w:p>
    <w:p w14:paraId="1D752CB9"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Niezależny Samorządny Związek Zawodowy „Solidarność”;</w:t>
      </w:r>
    </w:p>
    <w:p w14:paraId="4AB22BD8"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Ogólnopolskie Porozumienie Związków Zawodowych;</w:t>
      </w:r>
    </w:p>
    <w:p w14:paraId="4E9698BE"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Związek Rzemiosła Polskiego;</w:t>
      </w:r>
    </w:p>
    <w:p w14:paraId="5A22F9DD"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Stowarzyszenie Archiwistów Polskich; </w:t>
      </w:r>
    </w:p>
    <w:p w14:paraId="1AFD82D4"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Stowarzyszenie Archiwistów Instytucji Wymiaru Sprawiedliwości; </w:t>
      </w:r>
    </w:p>
    <w:p w14:paraId="5AD26C5D"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Polskie Towarzystwo Archiwalne; </w:t>
      </w:r>
    </w:p>
    <w:p w14:paraId="0EAA0A0D"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Rada ds. Muzeów i Miejsc Pamięci Narodowej przy Ministrze Kultury i Dziedzictwa;</w:t>
      </w:r>
    </w:p>
    <w:p w14:paraId="470E90B9"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ZASP – Stowarzyszenie Polskich Artystów Teatru, Filmu, Radia i Telewizji;</w:t>
      </w:r>
    </w:p>
    <w:p w14:paraId="7356B6E0"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Konferencja Dyrektorów Wojewódzkich Bibliotek Publicznych; </w:t>
      </w:r>
    </w:p>
    <w:p w14:paraId="2D496BFC"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Stowarzyszenie Bibliotekarzy Polskich; </w:t>
      </w:r>
    </w:p>
    <w:p w14:paraId="7170A8F5"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Polski Związek Bibliotek; </w:t>
      </w:r>
    </w:p>
    <w:p w14:paraId="502D9926"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Stowarzyszenie Dyrektorów Samorządowych Instytucji Kultury; </w:t>
      </w:r>
    </w:p>
    <w:p w14:paraId="18A8A441"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Stowarzyszenie Historyków Sztuki; </w:t>
      </w:r>
    </w:p>
    <w:p w14:paraId="6685EDB0"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Polski Komitet Narodowy Międzynarodowej Rady Muzeów ICOM; </w:t>
      </w:r>
    </w:p>
    <w:p w14:paraId="18DE589F"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Polski Ośrodek Lalkarski UNIMA; </w:t>
      </w:r>
    </w:p>
    <w:p w14:paraId="10FBC390"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Stowarzyszenie Dyrektorów Teatrów;</w:t>
      </w:r>
    </w:p>
    <w:p w14:paraId="5B1CF1D2"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Stowarzyszenie Muzealników Polskich; </w:t>
      </w:r>
    </w:p>
    <w:p w14:paraId="18AAE0A9"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Stowarzyszenie Polskich Artystów Muzyków; </w:t>
      </w:r>
    </w:p>
    <w:p w14:paraId="391301B1"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Towarzystwo Kultury Teatralnej; </w:t>
      </w:r>
    </w:p>
    <w:p w14:paraId="6ED4C931"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Unia Polskich Teatrów; </w:t>
      </w:r>
    </w:p>
    <w:p w14:paraId="050EAECB"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Zrzeszenie Filharmonii Polskich Narodowe Forum Muzyki im. W. Lutosławskiego; </w:t>
      </w:r>
    </w:p>
    <w:p w14:paraId="2C303E00"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Związek Kompozytorów Polskich; </w:t>
      </w:r>
    </w:p>
    <w:p w14:paraId="6FB21CBD"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Polskie Stowarzyszenie Jazzowe; </w:t>
      </w:r>
    </w:p>
    <w:p w14:paraId="4190D01F"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 xml:space="preserve">Konferencja Rektorów Uczelni Artystycznych; </w:t>
      </w:r>
    </w:p>
    <w:p w14:paraId="43FF2F41"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 xml:space="preserve">Centrum Sztuki Dziecka; </w:t>
      </w:r>
    </w:p>
    <w:p w14:paraId="05309585" w14:textId="77777777" w:rsidR="00822EBE"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Stowarzyszenie Filmowców Polskich;</w:t>
      </w:r>
    </w:p>
    <w:p w14:paraId="3762CAD7" w14:textId="2870A9D8" w:rsidR="00630E5D" w:rsidRPr="00CD212D" w:rsidRDefault="00630E5D" w:rsidP="00CD212D">
      <w:pPr>
        <w:pStyle w:val="Akapitzlist"/>
        <w:numPr>
          <w:ilvl w:val="0"/>
          <w:numId w:val="15"/>
        </w:numPr>
        <w:spacing w:after="120" w:line="360" w:lineRule="auto"/>
        <w:rPr>
          <w:rFonts w:ascii="Arial" w:hAnsi="Arial" w:cs="Arial"/>
          <w:sz w:val="24"/>
          <w:szCs w:val="24"/>
          <w:lang w:bidi="pl-PL"/>
        </w:rPr>
      </w:pPr>
      <w:r w:rsidRPr="00CD212D">
        <w:rPr>
          <w:rFonts w:ascii="Arial" w:hAnsi="Arial" w:cs="Arial"/>
          <w:sz w:val="24"/>
          <w:szCs w:val="24"/>
          <w:lang w:bidi="pl-PL"/>
        </w:rPr>
        <w:t>Krajowa Izba Producentów Audiowizualnych.</w:t>
      </w:r>
    </w:p>
    <w:p w14:paraId="4C028582" w14:textId="77777777"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9" w:name="_Toc127782515"/>
      <w:r w:rsidRPr="00CD212D">
        <w:rPr>
          <w:rFonts w:ascii="Arial" w:hAnsi="Arial" w:cs="Arial"/>
          <w:b/>
          <w:bCs/>
          <w:color w:val="auto"/>
          <w:sz w:val="24"/>
          <w:szCs w:val="24"/>
          <w:lang w:bidi="pl-PL"/>
        </w:rPr>
        <w:t>Minister Obrony Narodowej</w:t>
      </w:r>
      <w:bookmarkEnd w:id="9"/>
    </w:p>
    <w:p w14:paraId="59E195B9" w14:textId="77777777" w:rsidR="00822EBE" w:rsidRPr="00CD212D" w:rsidRDefault="00630E5D" w:rsidP="00CD212D">
      <w:pPr>
        <w:pStyle w:val="Akapitzlist"/>
        <w:numPr>
          <w:ilvl w:val="0"/>
          <w:numId w:val="16"/>
        </w:numPr>
        <w:spacing w:after="120" w:line="360" w:lineRule="auto"/>
        <w:rPr>
          <w:rFonts w:ascii="Arial" w:hAnsi="Arial" w:cs="Arial"/>
          <w:sz w:val="24"/>
          <w:szCs w:val="24"/>
          <w:lang w:bidi="pl-PL"/>
        </w:rPr>
      </w:pPr>
      <w:r w:rsidRPr="00CD212D">
        <w:rPr>
          <w:rFonts w:ascii="Arial" w:hAnsi="Arial" w:cs="Arial"/>
          <w:sz w:val="24"/>
          <w:szCs w:val="24"/>
          <w:lang w:bidi="pl-PL"/>
        </w:rPr>
        <w:t>najczęściej z uwagi na zakres projektu najczęściej odstępuje się od przeprowadzenia konsultacji publicznych;</w:t>
      </w:r>
    </w:p>
    <w:p w14:paraId="701D279B" w14:textId="77777777" w:rsidR="00822EBE" w:rsidRPr="00CD212D" w:rsidRDefault="00630E5D" w:rsidP="00CD212D">
      <w:pPr>
        <w:pStyle w:val="Akapitzlist"/>
        <w:numPr>
          <w:ilvl w:val="0"/>
          <w:numId w:val="16"/>
        </w:numPr>
        <w:spacing w:after="120" w:line="360" w:lineRule="auto"/>
        <w:rPr>
          <w:rFonts w:ascii="Arial" w:hAnsi="Arial" w:cs="Arial"/>
          <w:sz w:val="24"/>
          <w:szCs w:val="24"/>
          <w:lang w:bidi="pl-PL"/>
        </w:rPr>
      </w:pPr>
      <w:r w:rsidRPr="00CD212D">
        <w:rPr>
          <w:rFonts w:ascii="Arial" w:hAnsi="Arial" w:cs="Arial"/>
          <w:sz w:val="24"/>
          <w:szCs w:val="24"/>
          <w:lang w:bidi="pl-PL"/>
        </w:rPr>
        <w:t>związki zawodowe</w:t>
      </w:r>
    </w:p>
    <w:p w14:paraId="2F0B48CF" w14:textId="5F4834C4" w:rsidR="00630E5D" w:rsidRPr="00CD212D" w:rsidRDefault="00630E5D" w:rsidP="00CD212D">
      <w:pPr>
        <w:pStyle w:val="Akapitzlist"/>
        <w:numPr>
          <w:ilvl w:val="0"/>
          <w:numId w:val="16"/>
        </w:numPr>
        <w:spacing w:after="120" w:line="360" w:lineRule="auto"/>
        <w:rPr>
          <w:rFonts w:ascii="Arial" w:hAnsi="Arial" w:cs="Arial"/>
          <w:sz w:val="24"/>
          <w:szCs w:val="24"/>
          <w:lang w:bidi="pl-PL"/>
        </w:rPr>
      </w:pPr>
      <w:r w:rsidRPr="00CD212D">
        <w:rPr>
          <w:rFonts w:ascii="Arial" w:hAnsi="Arial" w:cs="Arial"/>
          <w:sz w:val="24"/>
          <w:szCs w:val="24"/>
          <w:lang w:bidi="pl-PL"/>
        </w:rPr>
        <w:t>organizacje pracodawców</w:t>
      </w:r>
    </w:p>
    <w:p w14:paraId="77613038" w14:textId="2E00C153"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10" w:name="_Toc127782516"/>
      <w:r w:rsidRPr="00CD212D">
        <w:rPr>
          <w:rFonts w:ascii="Arial" w:hAnsi="Arial" w:cs="Arial"/>
          <w:b/>
          <w:bCs/>
          <w:color w:val="auto"/>
          <w:sz w:val="24"/>
          <w:szCs w:val="24"/>
          <w:lang w:bidi="pl-PL"/>
        </w:rPr>
        <w:t>Minister Rodziny i Polityki Społecznej</w:t>
      </w:r>
      <w:bookmarkEnd w:id="10"/>
    </w:p>
    <w:p w14:paraId="24198D6C"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organizacje spółdzielcze (Krajowa Rada Spółdzielcza; Ogólnopolski Związek Rewizyjny Spółdzielni Socjalnych; Związek Lustracyjny Spółdzielni Pracy; Stowarzyszenie na rzecz Spółdzielni Socjalnych);</w:t>
      </w:r>
    </w:p>
    <w:p w14:paraId="07B742C5"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organizacje zrzeszające i działające na rzecz osób z niepełnosprawnościami (Polski Związek Głuchych; Polski Związek Niewidomych; Stowarzyszenie Przyjaciół Integracji; Towarzystwo Pomocy im. Św. Brata Alberta, Fundacja Aktywizacja, Polskie Forum Osób Niepełnosprawnych, Koalicja na rzecz Osób z Niepełnosprawnością, Federacja Zatrudnienia Wspomaganego);</w:t>
      </w:r>
    </w:p>
    <w:p w14:paraId="306F6189"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duże ogólnopolskie fundacje i stowarzyszenia (Fundacja Centrum PPP; Fundacja Inicjatyw Społeczno-Ekonomicznych; Fundacja Rozwoju Demokracji Lokalnej; Caritas Polska);</w:t>
      </w:r>
    </w:p>
    <w:p w14:paraId="5B59A004"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federacje organizacji pozarządowych (Ogólnopolska Federacja Organizacji Pozarządowych, Ogólnopolska Federacja na rzecz Rozwiązywania Problemu Bezdomności, Konfederacja Inicjatyw Pozarządowych Rzeczypospolitej, Sieć Wspierania Organizacji Pozarządowych SPLOT);</w:t>
      </w:r>
    </w:p>
    <w:p w14:paraId="185B84A9"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regionalne i lokalne fora pomocy społecznej;</w:t>
      </w:r>
    </w:p>
    <w:p w14:paraId="0139A174"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stowarzyszenia i federacje pracowników pomocy społecznej i pracy socjalnej;</w:t>
      </w:r>
    </w:p>
    <w:p w14:paraId="6CDC536C"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Stowarzyszenie Prawa Pracy;</w:t>
      </w:r>
    </w:p>
    <w:p w14:paraId="312FA8E0"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Polskie Stowarzyszenie Zarządzania Kadrami;</w:t>
      </w:r>
    </w:p>
    <w:p w14:paraId="51C754FB"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Krajowa Izba Gospodarcza;</w:t>
      </w:r>
    </w:p>
    <w:p w14:paraId="288EA2AE"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Polskie Forum HR;</w:t>
      </w:r>
    </w:p>
    <w:p w14:paraId="070C5385" w14:textId="77777777" w:rsidR="00822EBE"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Państwowa Inspekcja Pracy;</w:t>
      </w:r>
    </w:p>
    <w:p w14:paraId="6037B81C" w14:textId="77777777" w:rsidR="00796D2C"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Stowarzyszenie Agencji Zatrudnienia</w:t>
      </w:r>
    </w:p>
    <w:p w14:paraId="6529FB02" w14:textId="77777777" w:rsidR="00CD212D"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Polska Izba Handlu;</w:t>
      </w:r>
    </w:p>
    <w:p w14:paraId="0B9C0DB8" w14:textId="77777777" w:rsidR="00CD212D"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Stowarzyszenie Inspektorów Pracy Rzeczypospolitej Polskiej;</w:t>
      </w:r>
    </w:p>
    <w:p w14:paraId="67DBE5FC" w14:textId="77777777" w:rsidR="00CD212D"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Związek Zawodowy Pracowników Państwowej Inspekcji Pracy;</w:t>
      </w:r>
    </w:p>
    <w:p w14:paraId="2B5F1783" w14:textId="77777777" w:rsidR="00CD212D"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Ogólnopolski Związek Pracodawców Zakładów Aktywności Zawodowej i Innych Przedsiębiorstw Społecznych;</w:t>
      </w:r>
    </w:p>
    <w:p w14:paraId="565F3770" w14:textId="77777777" w:rsidR="00CD212D"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Zakład Ubezpieczeń Społecznych;</w:t>
      </w:r>
    </w:p>
    <w:p w14:paraId="7614BA0B" w14:textId="6243995C" w:rsidR="00630E5D" w:rsidRPr="00CD212D" w:rsidRDefault="00630E5D" w:rsidP="00CD212D">
      <w:pPr>
        <w:pStyle w:val="Akapitzlist"/>
        <w:numPr>
          <w:ilvl w:val="0"/>
          <w:numId w:val="17"/>
        </w:numPr>
        <w:spacing w:after="120" w:line="360" w:lineRule="auto"/>
        <w:rPr>
          <w:rFonts w:ascii="Arial" w:hAnsi="Arial" w:cs="Arial"/>
          <w:sz w:val="24"/>
          <w:szCs w:val="24"/>
          <w:lang w:bidi="pl-PL"/>
        </w:rPr>
      </w:pPr>
      <w:r w:rsidRPr="00CD212D">
        <w:rPr>
          <w:rFonts w:ascii="Arial" w:hAnsi="Arial" w:cs="Arial"/>
          <w:sz w:val="24"/>
          <w:szCs w:val="24"/>
          <w:lang w:bidi="pl-PL"/>
        </w:rPr>
        <w:t>Polski Związek Emerytów, Rencistów i Inwalidów;</w:t>
      </w:r>
    </w:p>
    <w:p w14:paraId="652FD372" w14:textId="77777777"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11" w:name="_Toc127782517"/>
      <w:r w:rsidRPr="00CD212D">
        <w:rPr>
          <w:rFonts w:ascii="Arial" w:hAnsi="Arial" w:cs="Arial"/>
          <w:b/>
          <w:bCs/>
          <w:color w:val="auto"/>
          <w:sz w:val="24"/>
          <w:szCs w:val="24"/>
          <w:lang w:bidi="pl-PL"/>
        </w:rPr>
        <w:t>Minister Rozwoju i Technologii</w:t>
      </w:r>
      <w:bookmarkEnd w:id="11"/>
    </w:p>
    <w:p w14:paraId="6E73EDBC"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branżowe organizacje i stowarzyszenia gospodarcze;</w:t>
      </w:r>
    </w:p>
    <w:p w14:paraId="57BF472E"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izby i samorządy zawodowe (np. architektów, inżynierów budownictwa, urbanistów, geodetów);</w:t>
      </w:r>
    </w:p>
    <w:p w14:paraId="697ADB58"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stowarzyszenia naukowe i techniczne;</w:t>
      </w:r>
    </w:p>
    <w:p w14:paraId="58C1F618"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izby budownictwa;</w:t>
      </w:r>
    </w:p>
    <w:p w14:paraId="08142AA1"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Krajowa Izba Gospodarcza;</w:t>
      </w:r>
    </w:p>
    <w:p w14:paraId="1D439B43"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Krajowa Rada Izby Architektów RP;</w:t>
      </w:r>
    </w:p>
    <w:p w14:paraId="406B682B"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Związek Przedsiębiorstw Finansowych;</w:t>
      </w:r>
    </w:p>
    <w:p w14:paraId="3314DC41"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 xml:space="preserve">Bank Gospodarstwa Krajowego; </w:t>
      </w:r>
    </w:p>
    <w:p w14:paraId="58A7A3D7"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Związek Banków Polskich;</w:t>
      </w:r>
    </w:p>
    <w:p w14:paraId="325FCAF2"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Polski Fundusz Rozwoju;</w:t>
      </w:r>
    </w:p>
    <w:p w14:paraId="11800B2E"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Krajowy Zasób Nieruchomości;</w:t>
      </w:r>
    </w:p>
    <w:p w14:paraId="255B7EF9"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stowarzyszenia budownictwa społecznego TBS;</w:t>
      </w:r>
    </w:p>
    <w:p w14:paraId="42694E39"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Krajowa Rada Mieszkańców TBS;</w:t>
      </w:r>
    </w:p>
    <w:p w14:paraId="7A7F8B50"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stowarzyszenia spółdzielców mieszkaniowych (Unia Spółdzielców Mieszkaniowych w Polsce, Związek Rewizyjny Spółdzielni Mieszkaniowych RP);</w:t>
      </w:r>
    </w:p>
    <w:p w14:paraId="195E1CE7"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stowarzyszenia właścicieli nieruchomości;</w:t>
      </w:r>
    </w:p>
    <w:p w14:paraId="2BE8FDB2"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związki zawodowe pracowników z branży budownictwa i nieruchomości (Związek Zawodowy Budowlani);</w:t>
      </w:r>
    </w:p>
    <w:p w14:paraId="2CF7BDA1"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proofErr w:type="spellStart"/>
      <w:r w:rsidRPr="00CD212D">
        <w:rPr>
          <w:rFonts w:ascii="Arial" w:hAnsi="Arial" w:cs="Arial"/>
          <w:sz w:val="24"/>
          <w:szCs w:val="24"/>
          <w:lang w:bidi="pl-PL"/>
        </w:rPr>
        <w:t>think</w:t>
      </w:r>
      <w:proofErr w:type="spellEnd"/>
      <w:r w:rsidRPr="00CD212D">
        <w:rPr>
          <w:rFonts w:ascii="Arial" w:hAnsi="Arial" w:cs="Arial"/>
          <w:sz w:val="24"/>
          <w:szCs w:val="24"/>
          <w:lang w:bidi="pl-PL"/>
        </w:rPr>
        <w:t>-tanki (Instytut Sobieskiego, Instytut Jagielloński, Centrum Analiz Klubu Jagiellońskiego, Instytut Spraw Publicznych, FOR);</w:t>
      </w:r>
    </w:p>
    <w:p w14:paraId="1F1E30B0" w14:textId="77777777" w:rsidR="00CD212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instytuty naukowe i badawcze (Instytut Techniki Budowlanej, Instytut Ekonomii Środowiska, Instytut na rzecz Ekorozwoju);</w:t>
      </w:r>
    </w:p>
    <w:p w14:paraId="5C6D01CA" w14:textId="22E3FAEE" w:rsidR="00630E5D" w:rsidRPr="00CD212D" w:rsidRDefault="00630E5D" w:rsidP="00CD212D">
      <w:pPr>
        <w:pStyle w:val="Akapitzlist"/>
        <w:numPr>
          <w:ilvl w:val="0"/>
          <w:numId w:val="18"/>
        </w:numPr>
        <w:spacing w:after="120" w:line="360" w:lineRule="auto"/>
        <w:rPr>
          <w:rFonts w:ascii="Arial" w:hAnsi="Arial" w:cs="Arial"/>
          <w:sz w:val="24"/>
          <w:szCs w:val="24"/>
          <w:lang w:bidi="pl-PL"/>
        </w:rPr>
      </w:pPr>
      <w:r w:rsidRPr="00CD212D">
        <w:rPr>
          <w:rFonts w:ascii="Arial" w:hAnsi="Arial" w:cs="Arial"/>
          <w:sz w:val="24"/>
          <w:szCs w:val="24"/>
          <w:lang w:bidi="pl-PL"/>
        </w:rPr>
        <w:t>organizacje z branży budownictwa i rynku nieruchomości (Polski Związek Pracodawców Budownictwa, Polska Federacja Zarządców Nieruchomości, Federacja Porozumienie Polskiego Rynku Nieruchomości. Konfederacja Budownictwa i Nieruchomości, Krajowa Izba Gospodarki Nieruchomościami, Krajowe Stowarzyszenie Profesjonalistów Rynku Nieruchomości, Ogólnopolska Izba Gospodarki Nieruchomościami, Polska Federacja Organizacji Zarządców, Administratorów i Właścicieli Nieruchomości, Polskie Stowarzyszenie Doradców Rynku Nieruchomości, Polski Związek Firm Deweloperskich).</w:t>
      </w:r>
    </w:p>
    <w:p w14:paraId="2B16C398" w14:textId="77777777"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12" w:name="_Toc127782518"/>
      <w:r w:rsidRPr="00CD212D">
        <w:rPr>
          <w:rFonts w:ascii="Arial" w:hAnsi="Arial" w:cs="Arial"/>
          <w:b/>
          <w:bCs/>
          <w:color w:val="auto"/>
          <w:sz w:val="24"/>
          <w:szCs w:val="24"/>
          <w:lang w:bidi="pl-PL"/>
        </w:rPr>
        <w:t>Minister Rolnictwa i Rozwoju Wsi</w:t>
      </w:r>
      <w:bookmarkEnd w:id="12"/>
    </w:p>
    <w:p w14:paraId="35A68633"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rolnicze związki zawodowe (NSZZ Solidarność Rolników Indywidualnych);</w:t>
      </w:r>
    </w:p>
    <w:p w14:paraId="3F826CB1"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kółka rolnicze;</w:t>
      </w:r>
    </w:p>
    <w:p w14:paraId="458D3C27"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ogólnopolskie federacje i stowarzyszenia rolnicze;</w:t>
      </w:r>
    </w:p>
    <w:p w14:paraId="5B72B842"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Agencja Restrukturyzacji i Modernizacji Rolnictwa;</w:t>
      </w:r>
    </w:p>
    <w:p w14:paraId="3F8D3351"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instytuty badawcze, w tym państwowe instytuty badawcze;</w:t>
      </w:r>
    </w:p>
    <w:p w14:paraId="6E0BA6B2"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uczelnie rolnicze;</w:t>
      </w:r>
    </w:p>
    <w:p w14:paraId="62DE0F5C"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instytuty PAN;</w:t>
      </w:r>
    </w:p>
    <w:p w14:paraId="08C29A09"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Krajowa Rada Izb Rolniczych;</w:t>
      </w:r>
    </w:p>
    <w:p w14:paraId="02293A44"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Federacja Konsumentów;</w:t>
      </w:r>
    </w:p>
    <w:p w14:paraId="4D5ECB75"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Centralny Ośrodek Badania Odmian Roślin Uprawnych;</w:t>
      </w:r>
    </w:p>
    <w:p w14:paraId="1005E16C" w14:textId="77777777" w:rsidR="00CD212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Centrum Doradztwa Rolniczego;</w:t>
      </w:r>
    </w:p>
    <w:p w14:paraId="191FF1B4" w14:textId="1E3FC8C5" w:rsidR="00630E5D" w:rsidRPr="00CD212D" w:rsidRDefault="00630E5D" w:rsidP="00CD212D">
      <w:pPr>
        <w:pStyle w:val="Akapitzlist"/>
        <w:numPr>
          <w:ilvl w:val="0"/>
          <w:numId w:val="19"/>
        </w:numPr>
        <w:spacing w:after="120" w:line="360" w:lineRule="auto"/>
        <w:rPr>
          <w:rFonts w:ascii="Arial" w:hAnsi="Arial" w:cs="Arial"/>
          <w:sz w:val="24"/>
          <w:szCs w:val="24"/>
          <w:lang w:bidi="pl-PL"/>
        </w:rPr>
      </w:pPr>
      <w:r w:rsidRPr="00CD212D">
        <w:rPr>
          <w:rFonts w:ascii="Arial" w:hAnsi="Arial" w:cs="Arial"/>
          <w:sz w:val="24"/>
          <w:szCs w:val="24"/>
          <w:lang w:bidi="pl-PL"/>
        </w:rPr>
        <w:t>Fundacja „</w:t>
      </w:r>
      <w:proofErr w:type="spellStart"/>
      <w:r w:rsidRPr="00CD212D">
        <w:rPr>
          <w:rFonts w:ascii="Arial" w:hAnsi="Arial" w:cs="Arial"/>
          <w:sz w:val="24"/>
          <w:szCs w:val="24"/>
          <w:lang w:bidi="pl-PL"/>
        </w:rPr>
        <w:t>Agrounia</w:t>
      </w:r>
      <w:proofErr w:type="spellEnd"/>
      <w:r w:rsidRPr="00CD212D">
        <w:rPr>
          <w:rFonts w:ascii="Arial" w:hAnsi="Arial" w:cs="Arial"/>
          <w:sz w:val="24"/>
          <w:szCs w:val="24"/>
          <w:lang w:bidi="pl-PL"/>
        </w:rPr>
        <w:t>”.</w:t>
      </w:r>
    </w:p>
    <w:p w14:paraId="79F5AD42" w14:textId="77777777"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13" w:name="_Toc127782519"/>
      <w:r w:rsidRPr="00CD212D">
        <w:rPr>
          <w:rFonts w:ascii="Arial" w:hAnsi="Arial" w:cs="Arial"/>
          <w:b/>
          <w:bCs/>
          <w:color w:val="auto"/>
          <w:sz w:val="24"/>
          <w:szCs w:val="24"/>
          <w:lang w:bidi="pl-PL"/>
        </w:rPr>
        <w:t>Minister Spraw Wewnętrznych i Administracji</w:t>
      </w:r>
      <w:bookmarkEnd w:id="13"/>
    </w:p>
    <w:p w14:paraId="26D820C8"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branżowe związki zawodowe (działające w służbach mundurowych, np. policjantów, strażników miejskich);</w:t>
      </w:r>
    </w:p>
    <w:p w14:paraId="301B17F3"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podmioty zrzeszające bezpośrednich interesariuszy projektu (np. Związek Ochotniczych Straży Pożarnych, Fundacja Pomocy Wdowom i Sierotom po Poległych Policjantach);</w:t>
      </w:r>
    </w:p>
    <w:p w14:paraId="7A5BAB55"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Zarząd Główny Polskiego Czerwonego Krzyża;</w:t>
      </w:r>
    </w:p>
    <w:p w14:paraId="38D95EF5"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Związek Miast Polskich;</w:t>
      </w:r>
    </w:p>
    <w:p w14:paraId="66A35420"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lastRenderedPageBreak/>
        <w:t>Związek Gmin Wiejskich Rzeczypospolitej Polskiej;</w:t>
      </w:r>
    </w:p>
    <w:p w14:paraId="3DBC7EAA"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Rada do Spraw Ratownictwa;</w:t>
      </w:r>
    </w:p>
    <w:p w14:paraId="6F11C526"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Centrum Medycznego Kształcenia Podyplomowego;</w:t>
      </w:r>
    </w:p>
    <w:p w14:paraId="3BAD1B21"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Rada Doskonałości Naukowej;</w:t>
      </w:r>
    </w:p>
    <w:p w14:paraId="25CAABEC" w14:textId="77777777" w:rsidR="00CD212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Komitet Ewaluacji Jednostek Naukowych;</w:t>
      </w:r>
    </w:p>
    <w:p w14:paraId="2471F8F4" w14:textId="7228E449" w:rsidR="00630E5D" w:rsidRPr="00CD212D" w:rsidRDefault="00630E5D" w:rsidP="00CD212D">
      <w:pPr>
        <w:pStyle w:val="Akapitzlist"/>
        <w:numPr>
          <w:ilvl w:val="0"/>
          <w:numId w:val="20"/>
        </w:numPr>
        <w:spacing w:after="120" w:line="360" w:lineRule="auto"/>
        <w:rPr>
          <w:rFonts w:ascii="Arial" w:hAnsi="Arial" w:cs="Arial"/>
          <w:sz w:val="24"/>
          <w:szCs w:val="24"/>
          <w:lang w:bidi="pl-PL"/>
        </w:rPr>
      </w:pPr>
      <w:r w:rsidRPr="00CD212D">
        <w:rPr>
          <w:rFonts w:ascii="Arial" w:hAnsi="Arial" w:cs="Arial"/>
          <w:sz w:val="24"/>
          <w:szCs w:val="24"/>
          <w:lang w:bidi="pl-PL"/>
        </w:rPr>
        <w:t>Konsultanci Krajowi w dziedzinie chirurgii ogólnej, w dziedzinie chorób wewnętrznych, w dziedzinie medycyny lotniczej, w dziedzinie medycyny morskiej i tropikalnej, w dziedzinie medycyny pracy, w dziedzinie medycyny ratunkowej, w dziedzinie zdrowia publicznego.</w:t>
      </w:r>
    </w:p>
    <w:p w14:paraId="18014149" w14:textId="77777777" w:rsidR="00630E5D" w:rsidRPr="00CD212D" w:rsidRDefault="00630E5D" w:rsidP="00CD212D">
      <w:pPr>
        <w:pStyle w:val="Nagwek2"/>
        <w:numPr>
          <w:ilvl w:val="0"/>
          <w:numId w:val="24"/>
        </w:numPr>
        <w:spacing w:line="360" w:lineRule="auto"/>
        <w:ind w:left="284"/>
        <w:rPr>
          <w:rFonts w:ascii="Arial" w:hAnsi="Arial" w:cs="Arial"/>
          <w:b/>
          <w:bCs/>
          <w:color w:val="auto"/>
          <w:sz w:val="24"/>
          <w:szCs w:val="24"/>
          <w:lang w:bidi="pl-PL"/>
        </w:rPr>
      </w:pPr>
      <w:bookmarkStart w:id="14" w:name="_Toc127782520"/>
      <w:r w:rsidRPr="00CD212D">
        <w:rPr>
          <w:rFonts w:ascii="Arial" w:hAnsi="Arial" w:cs="Arial"/>
          <w:b/>
          <w:bCs/>
          <w:color w:val="auto"/>
          <w:sz w:val="24"/>
          <w:szCs w:val="24"/>
          <w:lang w:bidi="pl-PL"/>
        </w:rPr>
        <w:t>Minister Spraw Zagranicznych</w:t>
      </w:r>
      <w:bookmarkEnd w:id="14"/>
    </w:p>
    <w:p w14:paraId="656C656D" w14:textId="77777777" w:rsidR="00CD212D" w:rsidRPr="00CD212D" w:rsidRDefault="00630E5D" w:rsidP="00CD212D">
      <w:pPr>
        <w:pStyle w:val="Akapitzlist"/>
        <w:numPr>
          <w:ilvl w:val="0"/>
          <w:numId w:val="21"/>
        </w:numPr>
        <w:spacing w:after="120" w:line="360" w:lineRule="auto"/>
        <w:rPr>
          <w:rFonts w:ascii="Arial" w:hAnsi="Arial" w:cs="Arial"/>
          <w:sz w:val="24"/>
          <w:szCs w:val="24"/>
          <w:lang w:bidi="pl-PL"/>
        </w:rPr>
      </w:pPr>
      <w:r w:rsidRPr="00CD212D">
        <w:rPr>
          <w:rFonts w:ascii="Arial" w:hAnsi="Arial" w:cs="Arial"/>
          <w:sz w:val="24"/>
          <w:szCs w:val="24"/>
          <w:lang w:bidi="pl-PL"/>
        </w:rPr>
        <w:t>projekty MSZ z uwagi na specyfikę działalności, z reguły nie podlegają konsultacjom publicznym;</w:t>
      </w:r>
    </w:p>
    <w:p w14:paraId="28417711" w14:textId="77777777" w:rsidR="00CD212D" w:rsidRPr="00CD212D" w:rsidRDefault="00630E5D" w:rsidP="00CD212D">
      <w:pPr>
        <w:pStyle w:val="Akapitzlist"/>
        <w:numPr>
          <w:ilvl w:val="0"/>
          <w:numId w:val="21"/>
        </w:numPr>
        <w:spacing w:after="120" w:line="360" w:lineRule="auto"/>
        <w:rPr>
          <w:rFonts w:ascii="Arial" w:hAnsi="Arial" w:cs="Arial"/>
          <w:sz w:val="24"/>
          <w:szCs w:val="24"/>
          <w:lang w:bidi="pl-PL"/>
        </w:rPr>
      </w:pPr>
      <w:r w:rsidRPr="00CD212D">
        <w:rPr>
          <w:rFonts w:ascii="Arial" w:hAnsi="Arial" w:cs="Arial"/>
          <w:sz w:val="24"/>
          <w:szCs w:val="24"/>
          <w:lang w:bidi="pl-PL"/>
        </w:rPr>
        <w:t>związki zawodowe – w zakresie zmian w statusie zawodowym pracowników służby zagranicznej;</w:t>
      </w:r>
    </w:p>
    <w:p w14:paraId="1BB64C04" w14:textId="77777777" w:rsidR="00CD212D" w:rsidRPr="00CD212D" w:rsidRDefault="00630E5D" w:rsidP="00CD212D">
      <w:pPr>
        <w:pStyle w:val="Akapitzlist"/>
        <w:numPr>
          <w:ilvl w:val="0"/>
          <w:numId w:val="21"/>
        </w:numPr>
        <w:spacing w:after="120" w:line="360" w:lineRule="auto"/>
        <w:rPr>
          <w:rFonts w:ascii="Arial" w:hAnsi="Arial" w:cs="Arial"/>
          <w:sz w:val="24"/>
          <w:szCs w:val="24"/>
          <w:lang w:bidi="pl-PL"/>
        </w:rPr>
      </w:pPr>
      <w:r w:rsidRPr="00CD212D">
        <w:rPr>
          <w:rFonts w:ascii="Arial" w:hAnsi="Arial" w:cs="Arial"/>
          <w:sz w:val="24"/>
          <w:szCs w:val="24"/>
          <w:lang w:bidi="pl-PL"/>
        </w:rPr>
        <w:t>Fundacja Wolność i Demokracja;</w:t>
      </w:r>
    </w:p>
    <w:p w14:paraId="095666BD" w14:textId="77777777" w:rsidR="00CD212D" w:rsidRPr="00CD212D" w:rsidRDefault="00630E5D" w:rsidP="00CD212D">
      <w:pPr>
        <w:pStyle w:val="Akapitzlist"/>
        <w:numPr>
          <w:ilvl w:val="0"/>
          <w:numId w:val="21"/>
        </w:numPr>
        <w:spacing w:after="120" w:line="360" w:lineRule="auto"/>
        <w:rPr>
          <w:rFonts w:ascii="Arial" w:hAnsi="Arial" w:cs="Arial"/>
          <w:sz w:val="24"/>
          <w:szCs w:val="24"/>
          <w:lang w:bidi="pl-PL"/>
        </w:rPr>
      </w:pPr>
      <w:r w:rsidRPr="00CD212D">
        <w:rPr>
          <w:rFonts w:ascii="Arial" w:hAnsi="Arial" w:cs="Arial"/>
          <w:sz w:val="24"/>
          <w:szCs w:val="24"/>
          <w:lang w:bidi="pl-PL"/>
        </w:rPr>
        <w:t>Stowarzyszenie Wspólnota Polska;</w:t>
      </w:r>
    </w:p>
    <w:p w14:paraId="44FF4010" w14:textId="422E67F1" w:rsidR="00630E5D" w:rsidRPr="00CD212D" w:rsidRDefault="00630E5D" w:rsidP="00CD212D">
      <w:pPr>
        <w:pStyle w:val="Akapitzlist"/>
        <w:numPr>
          <w:ilvl w:val="0"/>
          <w:numId w:val="21"/>
        </w:numPr>
        <w:spacing w:after="120" w:line="360" w:lineRule="auto"/>
        <w:rPr>
          <w:rFonts w:ascii="Arial" w:hAnsi="Arial" w:cs="Arial"/>
          <w:sz w:val="24"/>
          <w:szCs w:val="24"/>
          <w:lang w:bidi="pl-PL"/>
        </w:rPr>
      </w:pPr>
      <w:r w:rsidRPr="00CD212D">
        <w:rPr>
          <w:rFonts w:ascii="Arial" w:hAnsi="Arial" w:cs="Arial"/>
          <w:sz w:val="24"/>
          <w:szCs w:val="24"/>
          <w:lang w:bidi="pl-PL"/>
        </w:rPr>
        <w:t>Fundacja Pomoc Polakom na Wschodzie.</w:t>
      </w:r>
    </w:p>
    <w:p w14:paraId="11E998E3" w14:textId="77777777" w:rsidR="00630E5D" w:rsidRPr="00CD212D" w:rsidRDefault="00630E5D" w:rsidP="000603F3">
      <w:pPr>
        <w:pStyle w:val="Nagwek2"/>
        <w:numPr>
          <w:ilvl w:val="0"/>
          <w:numId w:val="24"/>
        </w:numPr>
        <w:spacing w:before="0" w:after="120" w:line="360" w:lineRule="auto"/>
        <w:ind w:left="283" w:hanging="357"/>
        <w:rPr>
          <w:rFonts w:ascii="Arial" w:hAnsi="Arial" w:cs="Arial"/>
          <w:b/>
          <w:bCs/>
          <w:color w:val="auto"/>
          <w:sz w:val="24"/>
          <w:szCs w:val="24"/>
          <w:lang w:bidi="pl-PL"/>
        </w:rPr>
      </w:pPr>
      <w:bookmarkStart w:id="15" w:name="_Toc127782521"/>
      <w:r w:rsidRPr="00CD212D">
        <w:rPr>
          <w:rFonts w:ascii="Arial" w:hAnsi="Arial" w:cs="Arial"/>
          <w:b/>
          <w:bCs/>
          <w:color w:val="auto"/>
          <w:sz w:val="24"/>
          <w:szCs w:val="24"/>
          <w:lang w:bidi="pl-PL"/>
        </w:rPr>
        <w:t>Minister Sprawiedliwości</w:t>
      </w:r>
      <w:bookmarkEnd w:id="15"/>
    </w:p>
    <w:p w14:paraId="499AEDEB" w14:textId="156A8F1E"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środowiska prawnicze (organizacje sędziów, prokuratorów);</w:t>
      </w:r>
    </w:p>
    <w:p w14:paraId="57A625B7" w14:textId="3553780A"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samorządy w zawodach prawniczych (adwokacki, radcowski, notarialny);</w:t>
      </w:r>
    </w:p>
    <w:p w14:paraId="1C01B30D" w14:textId="4A771F72"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uczelnie wyższe z wydziałami prawa;</w:t>
      </w:r>
    </w:p>
    <w:p w14:paraId="083EBDD6" w14:textId="2B1EC24A"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organizacje pozarządowe zajmujące się prawami człowieka (np. Helsińska Fundacja Praw Człowieka, Panoptykon, Fundacja im. Stefana Batorego);</w:t>
      </w:r>
    </w:p>
    <w:p w14:paraId="6A05727D" w14:textId="104E8E1B"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Naczelna Rada Adwokacka;</w:t>
      </w:r>
    </w:p>
    <w:p w14:paraId="6E0604A4" w14:textId="0B0888F1"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Krajowa Izba Radców Prawnych;</w:t>
      </w:r>
    </w:p>
    <w:p w14:paraId="77ED029B" w14:textId="4E81D993"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Krajowa Rada Notarialna;</w:t>
      </w:r>
    </w:p>
    <w:p w14:paraId="5A89FE66" w14:textId="23BDEC8B"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Stowarzyszenie Sędziów Polskich „</w:t>
      </w:r>
      <w:proofErr w:type="spellStart"/>
      <w:r w:rsidRPr="00CD212D">
        <w:rPr>
          <w:rFonts w:ascii="Arial" w:hAnsi="Arial" w:cs="Arial"/>
          <w:sz w:val="24"/>
          <w:szCs w:val="24"/>
          <w:lang w:bidi="pl-PL"/>
        </w:rPr>
        <w:t>Iustitia</w:t>
      </w:r>
      <w:proofErr w:type="spellEnd"/>
      <w:r w:rsidRPr="00CD212D">
        <w:rPr>
          <w:rFonts w:ascii="Arial" w:hAnsi="Arial" w:cs="Arial"/>
          <w:sz w:val="24"/>
          <w:szCs w:val="24"/>
          <w:lang w:bidi="pl-PL"/>
        </w:rPr>
        <w:t>”;</w:t>
      </w:r>
    </w:p>
    <w:p w14:paraId="7AF18643" w14:textId="57EC6AA2"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Stowarzyszenie Sędziów „</w:t>
      </w:r>
      <w:proofErr w:type="spellStart"/>
      <w:r w:rsidRPr="00CD212D">
        <w:rPr>
          <w:rFonts w:ascii="Arial" w:hAnsi="Arial" w:cs="Arial"/>
          <w:sz w:val="24"/>
          <w:szCs w:val="24"/>
          <w:lang w:bidi="pl-PL"/>
        </w:rPr>
        <w:t>Themis</w:t>
      </w:r>
      <w:proofErr w:type="spellEnd"/>
      <w:r w:rsidRPr="00CD212D">
        <w:rPr>
          <w:rFonts w:ascii="Arial" w:hAnsi="Arial" w:cs="Arial"/>
          <w:sz w:val="24"/>
          <w:szCs w:val="24"/>
          <w:lang w:bidi="pl-PL"/>
        </w:rPr>
        <w:t>”;</w:t>
      </w:r>
    </w:p>
    <w:p w14:paraId="1EB8B82B" w14:textId="160684AF"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 xml:space="preserve">Stowarzyszenie Prokuratorów „Lex super </w:t>
      </w:r>
      <w:proofErr w:type="spellStart"/>
      <w:r w:rsidRPr="00CD212D">
        <w:rPr>
          <w:rFonts w:ascii="Arial" w:hAnsi="Arial" w:cs="Arial"/>
          <w:sz w:val="24"/>
          <w:szCs w:val="24"/>
          <w:lang w:bidi="pl-PL"/>
        </w:rPr>
        <w:t>omnia</w:t>
      </w:r>
      <w:proofErr w:type="spellEnd"/>
      <w:r w:rsidRPr="00CD212D">
        <w:rPr>
          <w:rFonts w:ascii="Arial" w:hAnsi="Arial" w:cs="Arial"/>
          <w:sz w:val="24"/>
          <w:szCs w:val="24"/>
          <w:lang w:bidi="pl-PL"/>
        </w:rPr>
        <w:t>”;</w:t>
      </w:r>
    </w:p>
    <w:p w14:paraId="2F7E1EF7" w14:textId="0CECD552"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Porozumienie Samorządów Zawodowych i Stowarzyszeń Prawniczych;</w:t>
      </w:r>
    </w:p>
    <w:p w14:paraId="1476BF4D" w14:textId="2F579379"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Polski Związek Pracodawców Prawniczych;</w:t>
      </w:r>
    </w:p>
    <w:p w14:paraId="2A95B116" w14:textId="08A9B163"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Ogólnopolskie Stowarzyszenie Referendarzy Sądowych;</w:t>
      </w:r>
    </w:p>
    <w:p w14:paraId="4BB750BD" w14:textId="55B5D337"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lastRenderedPageBreak/>
        <w:t>Stowarzyszenie Referendarzy Sądowych LEX JUSTA;</w:t>
      </w:r>
    </w:p>
    <w:p w14:paraId="52A141E5" w14:textId="78FE14B1"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Ogólnopolskie Stowarzyszenie Asystentów Sędziów;</w:t>
      </w:r>
    </w:p>
    <w:p w14:paraId="0F69C2DD" w14:textId="658E20F9"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Fundacja Polskie Towarzystwo Prawnicze OPUS IURIS;</w:t>
      </w:r>
    </w:p>
    <w:p w14:paraId="67655580" w14:textId="28D5BFA5"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Pracodawcy Rzeczypospolitej Polskiej;</w:t>
      </w:r>
    </w:p>
    <w:p w14:paraId="358DF8B3" w14:textId="2B533968"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Konfederacja Lewiatan;</w:t>
      </w:r>
    </w:p>
    <w:p w14:paraId="228AC5C5" w14:textId="1F590CB4"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Business Centre Club;</w:t>
      </w:r>
    </w:p>
    <w:p w14:paraId="40D1C8C5" w14:textId="308F0768"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Krajowa Izba Gospodarcza;</w:t>
      </w:r>
    </w:p>
    <w:p w14:paraId="4B0FFBDE" w14:textId="7E4CDD44"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Związek Przedsiębiorców i Pracodawców;</w:t>
      </w:r>
    </w:p>
    <w:p w14:paraId="3F3E465F" w14:textId="27673B43"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Naczelna Rada Zrzeszeń Handlu i Usług, Organizacja Samorządu Małych i Średnich Przedsiębiorstw;</w:t>
      </w:r>
    </w:p>
    <w:p w14:paraId="531E725E" w14:textId="26515D39"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Biuro Rzecznika Małych i Średnich Przedsiębiorców;</w:t>
      </w:r>
    </w:p>
    <w:p w14:paraId="52166168" w14:textId="360C5710"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Fundacja Forum Obywatelskiego Rozwoju;</w:t>
      </w:r>
    </w:p>
    <w:p w14:paraId="3FA3A3C7" w14:textId="1D22C9D9"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Związek Rzemiosła Polskiego;</w:t>
      </w:r>
    </w:p>
    <w:p w14:paraId="03CEF0B3" w14:textId="6089C77C"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Federacja Przedsiębiorców Polskich;</w:t>
      </w:r>
    </w:p>
    <w:p w14:paraId="34F4A99E" w14:textId="11B2B0F2"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Związek Przedsiębiorstw Finansowych w Polsce;</w:t>
      </w:r>
    </w:p>
    <w:p w14:paraId="291BDAC8" w14:textId="0EB17AE6"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Niezależny Samorządny Związek Zawodowy "Solidarność";</w:t>
      </w:r>
    </w:p>
    <w:p w14:paraId="2CA4EFF7" w14:textId="658564F1"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Forum Związków Zawodowych;</w:t>
      </w:r>
    </w:p>
    <w:p w14:paraId="4E96B13E" w14:textId="3537CF49"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Ogólnopolskie Porozumienie Związków Zawodowych;</w:t>
      </w:r>
    </w:p>
    <w:p w14:paraId="061A818D" w14:textId="064D7AE8"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Stowarzyszenie Notariuszy Rzeczpospolitej Polskiej;</w:t>
      </w:r>
    </w:p>
    <w:p w14:paraId="41E8B286" w14:textId="545A2044"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 xml:space="preserve">Instytut </w:t>
      </w:r>
      <w:proofErr w:type="spellStart"/>
      <w:r w:rsidRPr="00CD212D">
        <w:rPr>
          <w:rFonts w:ascii="Arial" w:hAnsi="Arial" w:cs="Arial"/>
          <w:sz w:val="24"/>
          <w:szCs w:val="24"/>
          <w:lang w:bidi="pl-PL"/>
        </w:rPr>
        <w:t>Allerhanda</w:t>
      </w:r>
      <w:proofErr w:type="spellEnd"/>
      <w:r w:rsidRPr="00CD212D">
        <w:rPr>
          <w:rFonts w:ascii="Arial" w:hAnsi="Arial" w:cs="Arial"/>
          <w:sz w:val="24"/>
          <w:szCs w:val="24"/>
          <w:lang w:bidi="pl-PL"/>
        </w:rPr>
        <w:t>;</w:t>
      </w:r>
    </w:p>
    <w:p w14:paraId="17159048" w14:textId="418CE881"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 xml:space="preserve">Fundacja Warsaw Enterprise </w:t>
      </w:r>
      <w:proofErr w:type="spellStart"/>
      <w:r w:rsidRPr="00CD212D">
        <w:rPr>
          <w:rFonts w:ascii="Arial" w:hAnsi="Arial" w:cs="Arial"/>
          <w:sz w:val="24"/>
          <w:szCs w:val="24"/>
          <w:lang w:bidi="pl-PL"/>
        </w:rPr>
        <w:t>Institute</w:t>
      </w:r>
      <w:proofErr w:type="spellEnd"/>
      <w:r w:rsidRPr="00CD212D">
        <w:rPr>
          <w:rFonts w:ascii="Arial" w:hAnsi="Arial" w:cs="Arial"/>
          <w:sz w:val="24"/>
          <w:szCs w:val="24"/>
          <w:lang w:bidi="pl-PL"/>
        </w:rPr>
        <w:t>;</w:t>
      </w:r>
    </w:p>
    <w:p w14:paraId="314CC637" w14:textId="61E6DA2B" w:rsidR="00630E5D" w:rsidRPr="00CD212D" w:rsidRDefault="00630E5D" w:rsidP="00CD212D">
      <w:pPr>
        <w:pStyle w:val="Akapitzlist"/>
        <w:numPr>
          <w:ilvl w:val="0"/>
          <w:numId w:val="22"/>
        </w:numPr>
        <w:spacing w:after="120" w:line="360" w:lineRule="auto"/>
        <w:ind w:left="709"/>
        <w:rPr>
          <w:rFonts w:ascii="Arial" w:hAnsi="Arial" w:cs="Arial"/>
          <w:sz w:val="24"/>
          <w:szCs w:val="24"/>
          <w:lang w:bidi="pl-PL"/>
        </w:rPr>
      </w:pPr>
      <w:r w:rsidRPr="00CD212D">
        <w:rPr>
          <w:rFonts w:ascii="Arial" w:hAnsi="Arial" w:cs="Arial"/>
          <w:sz w:val="24"/>
          <w:szCs w:val="24"/>
          <w:lang w:bidi="pl-PL"/>
        </w:rPr>
        <w:t>Fundacja na Rzecz Bezpiecznego Obrotu Prawnego;</w:t>
      </w:r>
    </w:p>
    <w:p w14:paraId="695CFE53" w14:textId="41E8BEBB" w:rsidR="00630E5D" w:rsidRPr="00CD212D" w:rsidRDefault="00630E5D" w:rsidP="000603F3">
      <w:pPr>
        <w:pStyle w:val="Akapitzlist"/>
        <w:numPr>
          <w:ilvl w:val="0"/>
          <w:numId w:val="22"/>
        </w:numPr>
        <w:spacing w:after="120" w:line="360" w:lineRule="auto"/>
        <w:ind w:left="709" w:hanging="357"/>
        <w:rPr>
          <w:rFonts w:ascii="Arial" w:hAnsi="Arial" w:cs="Arial"/>
          <w:sz w:val="24"/>
          <w:szCs w:val="24"/>
          <w:lang w:bidi="pl-PL"/>
        </w:rPr>
      </w:pPr>
      <w:r w:rsidRPr="00CD212D">
        <w:rPr>
          <w:rFonts w:ascii="Arial" w:hAnsi="Arial" w:cs="Arial"/>
          <w:sz w:val="24"/>
          <w:szCs w:val="24"/>
          <w:lang w:bidi="pl-PL"/>
        </w:rPr>
        <w:t xml:space="preserve">Centrum im. A. </w:t>
      </w:r>
      <w:proofErr w:type="spellStart"/>
      <w:r w:rsidRPr="00CD212D">
        <w:rPr>
          <w:rFonts w:ascii="Arial" w:hAnsi="Arial" w:cs="Arial"/>
          <w:sz w:val="24"/>
          <w:szCs w:val="24"/>
          <w:lang w:bidi="pl-PL"/>
        </w:rPr>
        <w:t>Smitha</w:t>
      </w:r>
      <w:proofErr w:type="spellEnd"/>
      <w:r w:rsidRPr="00CD212D">
        <w:rPr>
          <w:rFonts w:ascii="Arial" w:hAnsi="Arial" w:cs="Arial"/>
          <w:sz w:val="24"/>
          <w:szCs w:val="24"/>
          <w:lang w:bidi="pl-PL"/>
        </w:rPr>
        <w:t xml:space="preserve"> - Pierwszy Niezależny Instytut w Polsce.</w:t>
      </w:r>
    </w:p>
    <w:p w14:paraId="1B56CBB1" w14:textId="78E9B946" w:rsidR="00630E5D" w:rsidRPr="00CD212D" w:rsidRDefault="00630E5D" w:rsidP="00E105DC">
      <w:pPr>
        <w:pStyle w:val="Nagwek1"/>
        <w:numPr>
          <w:ilvl w:val="0"/>
          <w:numId w:val="24"/>
        </w:numPr>
        <w:spacing w:line="360" w:lineRule="auto"/>
        <w:ind w:left="284" w:hanging="346"/>
        <w:rPr>
          <w:rFonts w:ascii="Arial" w:hAnsi="Arial" w:cs="Arial"/>
          <w:b/>
          <w:bCs/>
          <w:color w:val="auto"/>
          <w:sz w:val="24"/>
          <w:szCs w:val="24"/>
          <w:lang w:bidi="pl-PL"/>
        </w:rPr>
      </w:pPr>
      <w:bookmarkStart w:id="16" w:name="_Toc127782522"/>
      <w:r w:rsidRPr="00CD212D">
        <w:rPr>
          <w:rFonts w:ascii="Arial" w:hAnsi="Arial" w:cs="Arial"/>
          <w:b/>
          <w:bCs/>
          <w:color w:val="auto"/>
          <w:sz w:val="24"/>
          <w:szCs w:val="24"/>
          <w:lang w:bidi="pl-PL"/>
        </w:rPr>
        <w:t>Minister Zdrowia</w:t>
      </w:r>
      <w:bookmarkEnd w:id="16"/>
    </w:p>
    <w:p w14:paraId="6BD1146C" w14:textId="5328FD88" w:rsidR="00630E5D" w:rsidRPr="00CD212D" w:rsidRDefault="00630E5D" w:rsidP="00CD212D">
      <w:pPr>
        <w:pStyle w:val="Akapitzlist"/>
        <w:numPr>
          <w:ilvl w:val="0"/>
          <w:numId w:val="23"/>
        </w:numPr>
        <w:spacing w:after="120" w:line="360" w:lineRule="auto"/>
        <w:ind w:left="709"/>
        <w:rPr>
          <w:rFonts w:ascii="Arial" w:hAnsi="Arial" w:cs="Arial"/>
          <w:sz w:val="24"/>
          <w:szCs w:val="24"/>
          <w:lang w:bidi="pl-PL"/>
        </w:rPr>
      </w:pPr>
      <w:r w:rsidRPr="00CD212D">
        <w:rPr>
          <w:rFonts w:ascii="Arial" w:hAnsi="Arial" w:cs="Arial"/>
          <w:sz w:val="24"/>
          <w:szCs w:val="24"/>
          <w:lang w:bidi="pl-PL"/>
        </w:rPr>
        <w:t>właściwe samorządy zawodowe (Naczelna Izba Lekarska, Naczelna Izba Aptekarska, Krajowa Izba Diagnostów Laboratoryjnych, Naczelna Izba Pielęgniarek i Położnych, Krajowa Izba Fizjoterapeutów);</w:t>
      </w:r>
    </w:p>
    <w:p w14:paraId="4F096C3E" w14:textId="379742E7" w:rsidR="00630E5D" w:rsidRPr="00CD212D" w:rsidRDefault="00630E5D" w:rsidP="00CD212D">
      <w:pPr>
        <w:pStyle w:val="Akapitzlist"/>
        <w:numPr>
          <w:ilvl w:val="0"/>
          <w:numId w:val="23"/>
        </w:numPr>
        <w:spacing w:after="120" w:line="360" w:lineRule="auto"/>
        <w:ind w:left="709"/>
        <w:rPr>
          <w:rFonts w:ascii="Arial" w:hAnsi="Arial" w:cs="Arial"/>
          <w:sz w:val="24"/>
          <w:szCs w:val="24"/>
          <w:lang w:bidi="pl-PL"/>
        </w:rPr>
      </w:pPr>
      <w:r w:rsidRPr="00CD212D">
        <w:rPr>
          <w:rFonts w:ascii="Arial" w:hAnsi="Arial" w:cs="Arial"/>
          <w:sz w:val="24"/>
          <w:szCs w:val="24"/>
          <w:lang w:bidi="pl-PL"/>
        </w:rPr>
        <w:t>stowarzyszenia w ochronie zdrowia działające na rzecz pacjentów (o charakterze ogólnym - Federacja Pacjentów Polskich; bądź też sprofilowanym – dla określonego typu chorób, np. onkologicznych);</w:t>
      </w:r>
    </w:p>
    <w:p w14:paraId="378A6DDA" w14:textId="5ED551CB" w:rsidR="00630E5D" w:rsidRPr="00CD212D" w:rsidRDefault="00630E5D" w:rsidP="00CD212D">
      <w:pPr>
        <w:pStyle w:val="Akapitzlist"/>
        <w:numPr>
          <w:ilvl w:val="0"/>
          <w:numId w:val="23"/>
        </w:numPr>
        <w:spacing w:after="120" w:line="360" w:lineRule="auto"/>
        <w:ind w:left="709"/>
        <w:rPr>
          <w:rFonts w:ascii="Arial" w:hAnsi="Arial" w:cs="Arial"/>
          <w:sz w:val="24"/>
          <w:szCs w:val="24"/>
          <w:lang w:bidi="pl-PL"/>
        </w:rPr>
      </w:pPr>
      <w:r w:rsidRPr="00CD212D">
        <w:rPr>
          <w:rFonts w:ascii="Arial" w:hAnsi="Arial" w:cs="Arial"/>
          <w:sz w:val="24"/>
          <w:szCs w:val="24"/>
          <w:lang w:bidi="pl-PL"/>
        </w:rPr>
        <w:lastRenderedPageBreak/>
        <w:t>pracodawcy działający w branży (np. Porozumienie Pracodawców Ochrony Zdrowia, Federacja Związków Pracodawców Ochrony Zdrowia „Porozumienie Zielonogórskie”; Polski Związek Pracodawców Przemysłu Farmaceutycznego);</w:t>
      </w:r>
    </w:p>
    <w:p w14:paraId="54A50A2D" w14:textId="49AD5BC8" w:rsidR="00630E5D" w:rsidRPr="00CD212D" w:rsidRDefault="00630E5D" w:rsidP="00CD212D">
      <w:pPr>
        <w:pStyle w:val="Akapitzlist"/>
        <w:numPr>
          <w:ilvl w:val="0"/>
          <w:numId w:val="23"/>
        </w:numPr>
        <w:spacing w:after="120" w:line="360" w:lineRule="auto"/>
        <w:ind w:left="709"/>
        <w:rPr>
          <w:rFonts w:ascii="Arial" w:hAnsi="Arial" w:cs="Arial"/>
          <w:sz w:val="24"/>
          <w:szCs w:val="24"/>
          <w:lang w:bidi="pl-PL"/>
        </w:rPr>
      </w:pPr>
      <w:r w:rsidRPr="00CD212D">
        <w:rPr>
          <w:rFonts w:ascii="Arial" w:hAnsi="Arial" w:cs="Arial"/>
          <w:sz w:val="24"/>
          <w:szCs w:val="24"/>
          <w:lang w:bidi="pl-PL"/>
        </w:rPr>
        <w:t>branżowe związki zawodowe (Ogólnopolski Związek Zawodowy Lekarzy, Ogólnopolski Związek Zawodowy Pielęgniarek i Położnych; Krajowy Sekretariat Ochrony Zdrowia NSZZ „Solidarność 80”);</w:t>
      </w:r>
    </w:p>
    <w:p w14:paraId="5A845336" w14:textId="62D24344" w:rsidR="00630E5D" w:rsidRDefault="00630E5D" w:rsidP="000603F3">
      <w:pPr>
        <w:pStyle w:val="Akapitzlist"/>
        <w:numPr>
          <w:ilvl w:val="0"/>
          <w:numId w:val="23"/>
        </w:numPr>
        <w:spacing w:after="120" w:line="360" w:lineRule="auto"/>
        <w:ind w:left="709" w:hanging="357"/>
        <w:rPr>
          <w:rFonts w:ascii="Arial" w:hAnsi="Arial" w:cs="Arial"/>
          <w:sz w:val="24"/>
          <w:szCs w:val="24"/>
          <w:lang w:bidi="pl-PL"/>
        </w:rPr>
      </w:pPr>
      <w:r w:rsidRPr="00CD212D">
        <w:rPr>
          <w:rFonts w:ascii="Arial" w:hAnsi="Arial" w:cs="Arial"/>
          <w:sz w:val="24"/>
          <w:szCs w:val="24"/>
          <w:lang w:bidi="pl-PL"/>
        </w:rPr>
        <w:t>właściwi krajowi/wojewódzcy konsultanci w wybranych dziedzinach medycyny.</w:t>
      </w:r>
    </w:p>
    <w:p w14:paraId="11CECB88" w14:textId="44E1EED0" w:rsidR="00860B5D" w:rsidRPr="00860B5D" w:rsidRDefault="00860B5D" w:rsidP="00E105DC">
      <w:pPr>
        <w:pStyle w:val="Nagwek1"/>
        <w:numPr>
          <w:ilvl w:val="0"/>
          <w:numId w:val="24"/>
        </w:numPr>
        <w:spacing w:line="360" w:lineRule="auto"/>
        <w:ind w:left="426" w:hanging="426"/>
        <w:rPr>
          <w:rFonts w:ascii="Arial" w:hAnsi="Arial" w:cs="Arial"/>
          <w:b/>
          <w:bCs/>
          <w:color w:val="auto"/>
          <w:sz w:val="24"/>
          <w:szCs w:val="24"/>
        </w:rPr>
      </w:pPr>
      <w:bookmarkStart w:id="17" w:name="_Toc127782523"/>
      <w:r w:rsidRPr="00860B5D">
        <w:rPr>
          <w:rFonts w:ascii="Arial" w:hAnsi="Arial" w:cs="Arial"/>
          <w:b/>
          <w:bCs/>
          <w:color w:val="auto"/>
          <w:sz w:val="24"/>
          <w:szCs w:val="24"/>
        </w:rPr>
        <w:t>Prezes Wyższego Urzędu Górniczego</w:t>
      </w:r>
      <w:bookmarkEnd w:id="17"/>
    </w:p>
    <w:p w14:paraId="4562D202" w14:textId="09FD8435" w:rsidR="00860B5D" w:rsidRPr="00860B5D" w:rsidRDefault="00860B5D" w:rsidP="000603F3">
      <w:pPr>
        <w:pStyle w:val="Akapitzlist"/>
        <w:numPr>
          <w:ilvl w:val="0"/>
          <w:numId w:val="25"/>
        </w:numPr>
        <w:spacing w:line="360" w:lineRule="auto"/>
        <w:rPr>
          <w:rFonts w:ascii="Arial" w:hAnsi="Arial" w:cs="Arial"/>
          <w:sz w:val="24"/>
          <w:szCs w:val="24"/>
        </w:rPr>
      </w:pPr>
      <w:r w:rsidRPr="00860B5D">
        <w:rPr>
          <w:rFonts w:ascii="Arial" w:hAnsi="Arial" w:cs="Arial"/>
          <w:sz w:val="24"/>
          <w:szCs w:val="24"/>
        </w:rPr>
        <w:t>Polski Związek Pracodawców Przemysłu Wydobywczego</w:t>
      </w:r>
      <w:r w:rsidR="000F5BB5">
        <w:rPr>
          <w:rFonts w:ascii="Arial" w:hAnsi="Arial" w:cs="Arial"/>
          <w:sz w:val="24"/>
          <w:szCs w:val="24"/>
        </w:rPr>
        <w:t>;</w:t>
      </w:r>
    </w:p>
    <w:p w14:paraId="7B1F7A01" w14:textId="5DC5A47E" w:rsidR="00860B5D" w:rsidRPr="00860B5D" w:rsidRDefault="00860B5D" w:rsidP="00860B5D">
      <w:pPr>
        <w:pStyle w:val="Akapitzlist"/>
        <w:numPr>
          <w:ilvl w:val="0"/>
          <w:numId w:val="25"/>
        </w:numPr>
        <w:spacing w:line="360" w:lineRule="auto"/>
        <w:rPr>
          <w:rFonts w:ascii="Arial" w:hAnsi="Arial" w:cs="Arial"/>
          <w:sz w:val="24"/>
          <w:szCs w:val="24"/>
        </w:rPr>
      </w:pPr>
      <w:r w:rsidRPr="00860B5D">
        <w:rPr>
          <w:rFonts w:ascii="Arial" w:hAnsi="Arial" w:cs="Arial"/>
          <w:sz w:val="24"/>
          <w:szCs w:val="24"/>
        </w:rPr>
        <w:t>Stowarzyszenie Inżynierów i Techników Górnictwa</w:t>
      </w:r>
      <w:r w:rsidR="000F5BB5">
        <w:rPr>
          <w:rFonts w:ascii="Arial" w:hAnsi="Arial" w:cs="Arial"/>
          <w:sz w:val="24"/>
          <w:szCs w:val="24"/>
        </w:rPr>
        <w:t>;</w:t>
      </w:r>
    </w:p>
    <w:p w14:paraId="01986C0F" w14:textId="36497F17" w:rsidR="00860B5D" w:rsidRPr="00860B5D" w:rsidRDefault="00860B5D" w:rsidP="00860B5D">
      <w:pPr>
        <w:pStyle w:val="Akapitzlist"/>
        <w:numPr>
          <w:ilvl w:val="0"/>
          <w:numId w:val="25"/>
        </w:numPr>
        <w:spacing w:line="360" w:lineRule="auto"/>
        <w:rPr>
          <w:rFonts w:ascii="Arial" w:hAnsi="Arial" w:cs="Arial"/>
          <w:sz w:val="24"/>
          <w:szCs w:val="24"/>
        </w:rPr>
      </w:pPr>
      <w:r w:rsidRPr="00860B5D">
        <w:rPr>
          <w:rFonts w:ascii="Arial" w:hAnsi="Arial" w:cs="Arial"/>
          <w:sz w:val="24"/>
          <w:szCs w:val="24"/>
        </w:rPr>
        <w:t>Stowarzyszenie Naukowo-Techniczne Inżynierów i Techników Przemysłu Naftowego i Gazowego</w:t>
      </w:r>
      <w:r w:rsidR="000F5BB5">
        <w:rPr>
          <w:rFonts w:ascii="Arial" w:hAnsi="Arial" w:cs="Arial"/>
          <w:sz w:val="24"/>
          <w:szCs w:val="24"/>
        </w:rPr>
        <w:t>;</w:t>
      </w:r>
    </w:p>
    <w:p w14:paraId="4F7619F2" w14:textId="3C9D684D" w:rsidR="00860B5D" w:rsidRPr="00860B5D" w:rsidRDefault="00860B5D" w:rsidP="00860B5D">
      <w:pPr>
        <w:pStyle w:val="Akapitzlist"/>
        <w:numPr>
          <w:ilvl w:val="0"/>
          <w:numId w:val="25"/>
        </w:numPr>
        <w:spacing w:line="360" w:lineRule="auto"/>
        <w:rPr>
          <w:rFonts w:ascii="Arial" w:hAnsi="Arial" w:cs="Arial"/>
          <w:sz w:val="24"/>
          <w:szCs w:val="24"/>
        </w:rPr>
      </w:pPr>
      <w:r w:rsidRPr="00860B5D">
        <w:rPr>
          <w:rFonts w:ascii="Arial" w:hAnsi="Arial" w:cs="Arial"/>
          <w:sz w:val="24"/>
          <w:szCs w:val="24"/>
        </w:rPr>
        <w:t>Górnicza Izba Przemysłowo-Handlowa</w:t>
      </w:r>
      <w:r w:rsidR="000F5BB5">
        <w:rPr>
          <w:rFonts w:ascii="Arial" w:hAnsi="Arial" w:cs="Arial"/>
          <w:sz w:val="24"/>
          <w:szCs w:val="24"/>
        </w:rPr>
        <w:t>.</w:t>
      </w:r>
    </w:p>
    <w:p w14:paraId="00CE2FFC" w14:textId="4F70BF14" w:rsidR="00860B5D" w:rsidRPr="00860B5D" w:rsidRDefault="00860B5D" w:rsidP="000603F3">
      <w:pPr>
        <w:pStyle w:val="Nagwek1"/>
        <w:numPr>
          <w:ilvl w:val="0"/>
          <w:numId w:val="24"/>
        </w:numPr>
        <w:spacing w:line="360" w:lineRule="auto"/>
        <w:ind w:left="426" w:hanging="426"/>
        <w:rPr>
          <w:rFonts w:ascii="Arial" w:hAnsi="Arial" w:cs="Arial"/>
          <w:b/>
          <w:bCs/>
          <w:color w:val="auto"/>
          <w:sz w:val="24"/>
          <w:szCs w:val="24"/>
        </w:rPr>
      </w:pPr>
      <w:bookmarkStart w:id="18" w:name="_Toc127782524"/>
      <w:r w:rsidRPr="00860B5D">
        <w:rPr>
          <w:rFonts w:ascii="Arial" w:hAnsi="Arial" w:cs="Arial"/>
          <w:b/>
          <w:bCs/>
          <w:color w:val="auto"/>
          <w:sz w:val="24"/>
          <w:szCs w:val="24"/>
        </w:rPr>
        <w:t>Prezes Urzędu Zamówień Publicznych</w:t>
      </w:r>
      <w:bookmarkEnd w:id="18"/>
    </w:p>
    <w:p w14:paraId="0113980A" w14:textId="7DB72EBB" w:rsidR="00860B5D" w:rsidRPr="00860B5D" w:rsidRDefault="00860B5D" w:rsidP="000603F3">
      <w:pPr>
        <w:pStyle w:val="Akapitzlist"/>
        <w:numPr>
          <w:ilvl w:val="0"/>
          <w:numId w:val="26"/>
        </w:numPr>
        <w:spacing w:line="360" w:lineRule="auto"/>
        <w:rPr>
          <w:rFonts w:ascii="Arial" w:hAnsi="Arial" w:cs="Arial"/>
          <w:sz w:val="24"/>
          <w:szCs w:val="24"/>
        </w:rPr>
      </w:pPr>
      <w:r w:rsidRPr="00860B5D">
        <w:rPr>
          <w:rFonts w:ascii="Arial" w:hAnsi="Arial" w:cs="Arial"/>
          <w:sz w:val="24"/>
          <w:szCs w:val="24"/>
        </w:rPr>
        <w:t>Centralny Port Komunikacyjny Sp. z o.o.</w:t>
      </w:r>
      <w:r w:rsidR="000F5BB5">
        <w:rPr>
          <w:rFonts w:ascii="Arial" w:hAnsi="Arial" w:cs="Arial"/>
          <w:sz w:val="24"/>
          <w:szCs w:val="24"/>
        </w:rPr>
        <w:t>;</w:t>
      </w:r>
    </w:p>
    <w:p w14:paraId="67BC61AB" w14:textId="7788B730"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Krajowa Izba Gospodarcza</w:t>
      </w:r>
      <w:r w:rsidR="000F5BB5">
        <w:rPr>
          <w:rFonts w:ascii="Arial" w:hAnsi="Arial" w:cs="Arial"/>
          <w:sz w:val="24"/>
          <w:szCs w:val="24"/>
        </w:rPr>
        <w:t>;</w:t>
      </w:r>
    </w:p>
    <w:p w14:paraId="40FBBEA3" w14:textId="52E8A4FF"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Operator Gazociągów Przesyłowych GAZ-SYSTEM S.A.</w:t>
      </w:r>
      <w:r w:rsidR="000F5BB5">
        <w:rPr>
          <w:rFonts w:ascii="Arial" w:hAnsi="Arial" w:cs="Arial"/>
          <w:sz w:val="24"/>
          <w:szCs w:val="24"/>
        </w:rPr>
        <w:t>;</w:t>
      </w:r>
    </w:p>
    <w:p w14:paraId="14CD58D2" w14:textId="420EAE84"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PGE Polska Grupa Energetyczna S.A.</w:t>
      </w:r>
      <w:r w:rsidR="000F5BB5">
        <w:rPr>
          <w:rFonts w:ascii="Arial" w:hAnsi="Arial" w:cs="Arial"/>
          <w:sz w:val="24"/>
          <w:szCs w:val="24"/>
        </w:rPr>
        <w:t>;</w:t>
      </w:r>
    </w:p>
    <w:p w14:paraId="24D52F75" w14:textId="4849DCAA"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PGNiG S.A.</w:t>
      </w:r>
      <w:r w:rsidR="000F5BB5">
        <w:rPr>
          <w:rFonts w:ascii="Arial" w:hAnsi="Arial" w:cs="Arial"/>
          <w:sz w:val="24"/>
          <w:szCs w:val="24"/>
        </w:rPr>
        <w:t>;</w:t>
      </w:r>
    </w:p>
    <w:p w14:paraId="218A53B4" w14:textId="54A33003"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PKP Polskie Linie Kolejowe S.A</w:t>
      </w:r>
      <w:r w:rsidR="000F5BB5">
        <w:rPr>
          <w:rFonts w:ascii="Arial" w:hAnsi="Arial" w:cs="Arial"/>
          <w:sz w:val="24"/>
          <w:szCs w:val="24"/>
        </w:rPr>
        <w:t>;</w:t>
      </w:r>
    </w:p>
    <w:p w14:paraId="52B9DCB5" w14:textId="1375BD28"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Poczta Polska S.A.</w:t>
      </w:r>
      <w:r w:rsidR="000F5BB5">
        <w:rPr>
          <w:rFonts w:ascii="Arial" w:hAnsi="Arial" w:cs="Arial"/>
          <w:sz w:val="24"/>
          <w:szCs w:val="24"/>
        </w:rPr>
        <w:t>;</w:t>
      </w:r>
    </w:p>
    <w:p w14:paraId="3F54EE0F" w14:textId="26E667BF"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Polska Agencja Rozwoju Przedsiębiorczości</w:t>
      </w:r>
      <w:r w:rsidR="000F5BB5">
        <w:rPr>
          <w:rFonts w:ascii="Arial" w:hAnsi="Arial" w:cs="Arial"/>
          <w:sz w:val="24"/>
          <w:szCs w:val="24"/>
        </w:rPr>
        <w:t>;</w:t>
      </w:r>
    </w:p>
    <w:p w14:paraId="383D9B47" w14:textId="7026D769"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Polski Fundusz Rozwoju</w:t>
      </w:r>
      <w:r w:rsidR="000F5BB5">
        <w:rPr>
          <w:rFonts w:ascii="Arial" w:hAnsi="Arial" w:cs="Arial"/>
          <w:sz w:val="24"/>
          <w:szCs w:val="24"/>
        </w:rPr>
        <w:t>;</w:t>
      </w:r>
    </w:p>
    <w:p w14:paraId="2E7AC6DD" w14:textId="1D22CCDC"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Polskie Koleje Państwowe S.A.</w:t>
      </w:r>
      <w:r w:rsidR="000F5BB5">
        <w:rPr>
          <w:rFonts w:ascii="Arial" w:hAnsi="Arial" w:cs="Arial"/>
          <w:sz w:val="24"/>
          <w:szCs w:val="24"/>
        </w:rPr>
        <w:t>;</w:t>
      </w:r>
    </w:p>
    <w:p w14:paraId="372BDE7B" w14:textId="5B19D52F"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Polskie Sieci Elektroenergetyczne S.A</w:t>
      </w:r>
      <w:r w:rsidR="000F5BB5">
        <w:rPr>
          <w:rFonts w:ascii="Arial" w:hAnsi="Arial" w:cs="Arial"/>
          <w:sz w:val="24"/>
          <w:szCs w:val="24"/>
        </w:rPr>
        <w:t>;</w:t>
      </w:r>
    </w:p>
    <w:p w14:paraId="2902F87D" w14:textId="09144DEF"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Unia Metropolii Polskich</w:t>
      </w:r>
      <w:r w:rsidR="000F5BB5">
        <w:rPr>
          <w:rFonts w:ascii="Arial" w:hAnsi="Arial" w:cs="Arial"/>
          <w:sz w:val="24"/>
          <w:szCs w:val="24"/>
        </w:rPr>
        <w:t>;</w:t>
      </w:r>
    </w:p>
    <w:p w14:paraId="7203AB26" w14:textId="6AFE85D7"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Związek Miast Polskich</w:t>
      </w:r>
      <w:r w:rsidR="000F5BB5">
        <w:rPr>
          <w:rFonts w:ascii="Arial" w:hAnsi="Arial" w:cs="Arial"/>
          <w:sz w:val="24"/>
          <w:szCs w:val="24"/>
        </w:rPr>
        <w:t>;</w:t>
      </w:r>
    </w:p>
    <w:p w14:paraId="11C9C58C" w14:textId="416175E7"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Związek Powiatów Polskich</w:t>
      </w:r>
      <w:r w:rsidR="000F5BB5">
        <w:rPr>
          <w:rFonts w:ascii="Arial" w:hAnsi="Arial" w:cs="Arial"/>
          <w:sz w:val="24"/>
          <w:szCs w:val="24"/>
        </w:rPr>
        <w:t>;</w:t>
      </w:r>
    </w:p>
    <w:p w14:paraId="5F0697EA" w14:textId="52F4EEDE" w:rsidR="00860B5D" w:rsidRPr="00860B5D" w:rsidRDefault="00860B5D" w:rsidP="00860B5D">
      <w:pPr>
        <w:pStyle w:val="Akapitzlist"/>
        <w:numPr>
          <w:ilvl w:val="0"/>
          <w:numId w:val="26"/>
        </w:numPr>
        <w:spacing w:line="360" w:lineRule="auto"/>
        <w:rPr>
          <w:rFonts w:ascii="Arial" w:hAnsi="Arial" w:cs="Arial"/>
          <w:sz w:val="24"/>
          <w:szCs w:val="24"/>
        </w:rPr>
      </w:pPr>
      <w:r w:rsidRPr="00860B5D">
        <w:rPr>
          <w:rFonts w:ascii="Arial" w:hAnsi="Arial" w:cs="Arial"/>
          <w:sz w:val="24"/>
          <w:szCs w:val="24"/>
        </w:rPr>
        <w:t>Związek Województw Rzeczypospolitej Polskiej</w:t>
      </w:r>
      <w:r w:rsidR="000F5BB5">
        <w:rPr>
          <w:rFonts w:ascii="Arial" w:hAnsi="Arial" w:cs="Arial"/>
          <w:sz w:val="24"/>
          <w:szCs w:val="24"/>
        </w:rPr>
        <w:t>.</w:t>
      </w:r>
    </w:p>
    <w:p w14:paraId="1AFEC566" w14:textId="53BAB9A1" w:rsidR="00860B5D" w:rsidRPr="00860B5D" w:rsidRDefault="00860B5D" w:rsidP="000603F3">
      <w:pPr>
        <w:pStyle w:val="Nagwek1"/>
        <w:numPr>
          <w:ilvl w:val="0"/>
          <w:numId w:val="24"/>
        </w:numPr>
        <w:spacing w:line="360" w:lineRule="auto"/>
        <w:ind w:left="426" w:hanging="426"/>
        <w:rPr>
          <w:rFonts w:ascii="Arial" w:hAnsi="Arial" w:cs="Arial"/>
          <w:b/>
          <w:bCs/>
          <w:color w:val="auto"/>
          <w:sz w:val="24"/>
          <w:szCs w:val="24"/>
        </w:rPr>
      </w:pPr>
      <w:bookmarkStart w:id="19" w:name="_Toc127782525"/>
      <w:r w:rsidRPr="00860B5D">
        <w:rPr>
          <w:rFonts w:ascii="Arial" w:hAnsi="Arial" w:cs="Arial"/>
          <w:b/>
          <w:bCs/>
          <w:color w:val="auto"/>
          <w:sz w:val="24"/>
          <w:szCs w:val="24"/>
        </w:rPr>
        <w:t xml:space="preserve">Główny </w:t>
      </w:r>
      <w:r w:rsidR="002B636E">
        <w:rPr>
          <w:rFonts w:ascii="Arial" w:hAnsi="Arial" w:cs="Arial"/>
          <w:b/>
          <w:bCs/>
          <w:color w:val="auto"/>
          <w:sz w:val="24"/>
          <w:szCs w:val="24"/>
        </w:rPr>
        <w:t>Geodeta Kraju</w:t>
      </w:r>
      <w:bookmarkEnd w:id="19"/>
    </w:p>
    <w:p w14:paraId="3AE7A848" w14:textId="197C8D39" w:rsidR="00860B5D" w:rsidRPr="00860B5D" w:rsidRDefault="00860B5D" w:rsidP="000603F3">
      <w:pPr>
        <w:pStyle w:val="Akapitzlist"/>
        <w:numPr>
          <w:ilvl w:val="0"/>
          <w:numId w:val="27"/>
        </w:numPr>
        <w:spacing w:line="360" w:lineRule="auto"/>
        <w:rPr>
          <w:rFonts w:ascii="Arial" w:hAnsi="Arial" w:cs="Arial"/>
          <w:sz w:val="24"/>
          <w:szCs w:val="24"/>
        </w:rPr>
      </w:pPr>
      <w:r w:rsidRPr="00860B5D">
        <w:rPr>
          <w:rFonts w:ascii="Arial" w:hAnsi="Arial" w:cs="Arial"/>
          <w:sz w:val="24"/>
          <w:szCs w:val="24"/>
        </w:rPr>
        <w:t>Główny Instytut Górnictwa</w:t>
      </w:r>
      <w:r w:rsidR="000F5BB5">
        <w:rPr>
          <w:rFonts w:ascii="Arial" w:hAnsi="Arial" w:cs="Arial"/>
          <w:sz w:val="24"/>
          <w:szCs w:val="24"/>
        </w:rPr>
        <w:t>;</w:t>
      </w:r>
    </w:p>
    <w:p w14:paraId="642F9DE8" w14:textId="5A427DA0"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lastRenderedPageBreak/>
        <w:t>Górnicza Izba Przemysłowo-Handlowa</w:t>
      </w:r>
      <w:r w:rsidR="000F5BB5">
        <w:rPr>
          <w:rFonts w:ascii="Arial" w:hAnsi="Arial" w:cs="Arial"/>
          <w:sz w:val="24"/>
          <w:szCs w:val="24"/>
        </w:rPr>
        <w:t>;</w:t>
      </w:r>
    </w:p>
    <w:p w14:paraId="11C9BFA0" w14:textId="43DA4CA0"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Krajowy Związek Pracodawców Branży Geologicznej</w:t>
      </w:r>
      <w:r w:rsidR="000F5BB5">
        <w:rPr>
          <w:rFonts w:ascii="Arial" w:hAnsi="Arial" w:cs="Arial"/>
          <w:sz w:val="24"/>
          <w:szCs w:val="24"/>
        </w:rPr>
        <w:t>;</w:t>
      </w:r>
    </w:p>
    <w:p w14:paraId="03C917A6" w14:textId="28BA6660"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Stowarzyszenie Kopalń Odkrywkowych</w:t>
      </w:r>
      <w:r w:rsidR="000F5BB5">
        <w:rPr>
          <w:rFonts w:ascii="Arial" w:hAnsi="Arial" w:cs="Arial"/>
          <w:sz w:val="24"/>
          <w:szCs w:val="24"/>
        </w:rPr>
        <w:t>;</w:t>
      </w:r>
    </w:p>
    <w:p w14:paraId="549CE976" w14:textId="11F638F6"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Polski Związek Producentów Kruszyw</w:t>
      </w:r>
      <w:r w:rsidR="000F5BB5">
        <w:rPr>
          <w:rFonts w:ascii="Arial" w:hAnsi="Arial" w:cs="Arial"/>
          <w:sz w:val="24"/>
          <w:szCs w:val="24"/>
        </w:rPr>
        <w:t>;</w:t>
      </w:r>
    </w:p>
    <w:p w14:paraId="22B52983" w14:textId="2DF3DECE"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Polski Związek Pracodawców Przemysłu Wydobywczego</w:t>
      </w:r>
      <w:r w:rsidR="000F5BB5">
        <w:rPr>
          <w:rFonts w:ascii="Arial" w:hAnsi="Arial" w:cs="Arial"/>
          <w:sz w:val="24"/>
          <w:szCs w:val="24"/>
        </w:rPr>
        <w:t>;</w:t>
      </w:r>
    </w:p>
    <w:p w14:paraId="1B0651AC" w14:textId="7FB74977"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Stowarzyszenie Rozwoju Gospodarczego Gmin</w:t>
      </w:r>
      <w:r w:rsidR="000F5BB5">
        <w:rPr>
          <w:rFonts w:ascii="Arial" w:hAnsi="Arial" w:cs="Arial"/>
          <w:sz w:val="24"/>
          <w:szCs w:val="24"/>
        </w:rPr>
        <w:t>;</w:t>
      </w:r>
    </w:p>
    <w:p w14:paraId="5C77E71C" w14:textId="358A691F"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Krajowe Stowarzyszenie Poszkodowanych Działalnością Geologiczno-Górniczą</w:t>
      </w:r>
      <w:r w:rsidR="000F5BB5">
        <w:rPr>
          <w:rFonts w:ascii="Arial" w:hAnsi="Arial" w:cs="Arial"/>
          <w:sz w:val="24"/>
          <w:szCs w:val="24"/>
        </w:rPr>
        <w:t>;</w:t>
      </w:r>
    </w:p>
    <w:p w14:paraId="7EE9FCC7" w14:textId="19EF8CBA"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Stowarzyszenie Inżynierów i Techników Górnictwa</w:t>
      </w:r>
      <w:r w:rsidR="000F5BB5">
        <w:rPr>
          <w:rFonts w:ascii="Arial" w:hAnsi="Arial" w:cs="Arial"/>
          <w:sz w:val="24"/>
          <w:szCs w:val="24"/>
        </w:rPr>
        <w:t>;</w:t>
      </w:r>
    </w:p>
    <w:p w14:paraId="3C4F8EE3" w14:textId="3BF9FA69" w:rsidR="00860B5D" w:rsidRPr="000F5BB5" w:rsidRDefault="00860B5D" w:rsidP="000F5BB5">
      <w:pPr>
        <w:pStyle w:val="Akapitzlist"/>
        <w:numPr>
          <w:ilvl w:val="0"/>
          <w:numId w:val="27"/>
        </w:numPr>
        <w:spacing w:line="360" w:lineRule="auto"/>
        <w:rPr>
          <w:rFonts w:ascii="Arial" w:hAnsi="Arial" w:cs="Arial"/>
          <w:sz w:val="24"/>
          <w:szCs w:val="24"/>
        </w:rPr>
      </w:pPr>
      <w:r w:rsidRPr="00860B5D">
        <w:rPr>
          <w:rFonts w:ascii="Arial" w:hAnsi="Arial" w:cs="Arial"/>
          <w:sz w:val="24"/>
          <w:szCs w:val="24"/>
        </w:rPr>
        <w:t>Stowarzyszenie Naukowo-Techniczne Inżynierów i Techników Przemysłu Naftowego</w:t>
      </w:r>
      <w:r w:rsidR="002827F3">
        <w:rPr>
          <w:rFonts w:ascii="Arial" w:hAnsi="Arial" w:cs="Arial"/>
          <w:sz w:val="24"/>
          <w:szCs w:val="24"/>
        </w:rPr>
        <w:t xml:space="preserve"> </w:t>
      </w:r>
      <w:r w:rsidRPr="000F5BB5">
        <w:rPr>
          <w:rFonts w:ascii="Arial" w:hAnsi="Arial" w:cs="Arial"/>
          <w:sz w:val="24"/>
          <w:szCs w:val="24"/>
        </w:rPr>
        <w:t>i Gazowego</w:t>
      </w:r>
      <w:r w:rsidR="002827F3">
        <w:rPr>
          <w:rFonts w:ascii="Arial" w:hAnsi="Arial" w:cs="Arial"/>
          <w:sz w:val="24"/>
          <w:szCs w:val="24"/>
        </w:rPr>
        <w:t>;</w:t>
      </w:r>
    </w:p>
    <w:p w14:paraId="53296637" w14:textId="00085987"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Instytut Gospodarki Surowcami Mineralnymi i Energią PAN</w:t>
      </w:r>
      <w:r w:rsidR="002827F3">
        <w:rPr>
          <w:rFonts w:ascii="Arial" w:hAnsi="Arial" w:cs="Arial"/>
          <w:sz w:val="24"/>
          <w:szCs w:val="24"/>
        </w:rPr>
        <w:t>;</w:t>
      </w:r>
    </w:p>
    <w:p w14:paraId="76433E51" w14:textId="5B5F392D"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Centralna Stacja Ratownictwa Górniczego S.A.</w:t>
      </w:r>
      <w:r w:rsidR="002827F3">
        <w:rPr>
          <w:rFonts w:ascii="Arial" w:hAnsi="Arial" w:cs="Arial"/>
          <w:sz w:val="24"/>
          <w:szCs w:val="24"/>
        </w:rPr>
        <w:t>;</w:t>
      </w:r>
    </w:p>
    <w:p w14:paraId="0CBAB0AD" w14:textId="295061C1" w:rsidR="00860B5D" w:rsidRPr="00860B5D" w:rsidRDefault="00860B5D" w:rsidP="00860B5D">
      <w:pPr>
        <w:pStyle w:val="Akapitzlist"/>
        <w:numPr>
          <w:ilvl w:val="0"/>
          <w:numId w:val="27"/>
        </w:numPr>
        <w:spacing w:line="360" w:lineRule="auto"/>
        <w:rPr>
          <w:rFonts w:ascii="Arial" w:hAnsi="Arial" w:cs="Arial"/>
          <w:sz w:val="24"/>
          <w:szCs w:val="24"/>
        </w:rPr>
      </w:pPr>
      <w:r w:rsidRPr="00860B5D">
        <w:rPr>
          <w:rFonts w:ascii="Arial" w:hAnsi="Arial" w:cs="Arial"/>
          <w:sz w:val="24"/>
          <w:szCs w:val="24"/>
        </w:rPr>
        <w:t xml:space="preserve">Akademia Górniczo </w:t>
      </w:r>
      <w:r w:rsidR="002827F3">
        <w:rPr>
          <w:rFonts w:ascii="Arial" w:hAnsi="Arial" w:cs="Arial"/>
          <w:sz w:val="24"/>
          <w:szCs w:val="24"/>
        </w:rPr>
        <w:t>–</w:t>
      </w:r>
      <w:r w:rsidRPr="00860B5D">
        <w:rPr>
          <w:rFonts w:ascii="Arial" w:hAnsi="Arial" w:cs="Arial"/>
          <w:sz w:val="24"/>
          <w:szCs w:val="24"/>
        </w:rPr>
        <w:t xml:space="preserve"> Hutnicza</w:t>
      </w:r>
      <w:r w:rsidR="002827F3">
        <w:rPr>
          <w:rFonts w:ascii="Arial" w:hAnsi="Arial" w:cs="Arial"/>
          <w:sz w:val="24"/>
          <w:szCs w:val="24"/>
        </w:rPr>
        <w:t>.</w:t>
      </w:r>
    </w:p>
    <w:p w14:paraId="71188B13" w14:textId="35E79474" w:rsidR="00860B5D" w:rsidRPr="00860B5D" w:rsidRDefault="002B636E" w:rsidP="00287801">
      <w:pPr>
        <w:pStyle w:val="Nagwek1"/>
        <w:numPr>
          <w:ilvl w:val="0"/>
          <w:numId w:val="24"/>
        </w:numPr>
        <w:spacing w:line="360" w:lineRule="auto"/>
        <w:ind w:left="426" w:hanging="426"/>
        <w:rPr>
          <w:rFonts w:ascii="Arial" w:hAnsi="Arial" w:cs="Arial"/>
          <w:b/>
          <w:bCs/>
          <w:color w:val="auto"/>
          <w:sz w:val="24"/>
          <w:szCs w:val="24"/>
        </w:rPr>
      </w:pPr>
      <w:bookmarkStart w:id="20" w:name="_Toc127782526"/>
      <w:r>
        <w:rPr>
          <w:rFonts w:ascii="Arial" w:hAnsi="Arial" w:cs="Arial"/>
          <w:b/>
          <w:bCs/>
          <w:color w:val="auto"/>
          <w:sz w:val="24"/>
          <w:szCs w:val="24"/>
        </w:rPr>
        <w:t xml:space="preserve">Szef </w:t>
      </w:r>
      <w:r w:rsidR="00860B5D" w:rsidRPr="00860B5D">
        <w:rPr>
          <w:rFonts w:ascii="Arial" w:hAnsi="Arial" w:cs="Arial"/>
          <w:b/>
          <w:bCs/>
          <w:color w:val="auto"/>
          <w:sz w:val="24"/>
          <w:szCs w:val="24"/>
        </w:rPr>
        <w:t>Kancelari</w:t>
      </w:r>
      <w:r>
        <w:rPr>
          <w:rFonts w:ascii="Arial" w:hAnsi="Arial" w:cs="Arial"/>
          <w:b/>
          <w:bCs/>
          <w:color w:val="auto"/>
          <w:sz w:val="24"/>
          <w:szCs w:val="24"/>
        </w:rPr>
        <w:t>i</w:t>
      </w:r>
      <w:r w:rsidR="00860B5D" w:rsidRPr="00860B5D">
        <w:rPr>
          <w:rFonts w:ascii="Arial" w:hAnsi="Arial" w:cs="Arial"/>
          <w:b/>
          <w:bCs/>
          <w:color w:val="auto"/>
          <w:sz w:val="24"/>
          <w:szCs w:val="24"/>
        </w:rPr>
        <w:t xml:space="preserve"> Prezesa Rady Ministrów</w:t>
      </w:r>
      <w:bookmarkEnd w:id="20"/>
    </w:p>
    <w:p w14:paraId="559C5AE0" w14:textId="77777777" w:rsidR="00860B5D" w:rsidRPr="00287801" w:rsidRDefault="00860B5D" w:rsidP="00287801">
      <w:pPr>
        <w:spacing w:line="360" w:lineRule="auto"/>
        <w:rPr>
          <w:rFonts w:ascii="Arial" w:hAnsi="Arial" w:cs="Arial"/>
          <w:sz w:val="24"/>
          <w:szCs w:val="24"/>
        </w:rPr>
      </w:pPr>
      <w:r w:rsidRPr="00287801">
        <w:rPr>
          <w:rFonts w:ascii="Arial" w:hAnsi="Arial" w:cs="Arial"/>
          <w:sz w:val="24"/>
          <w:szCs w:val="24"/>
        </w:rPr>
        <w:t>W zależności od przedmiotu aktu normatywnego, będą różne grupy interesariuszy, bowiem w ramach KPRM wnioskodawcami i autorami projektu mogą być:</w:t>
      </w:r>
    </w:p>
    <w:p w14:paraId="638833DA" w14:textId="77777777" w:rsidR="00113E1D" w:rsidRDefault="00860B5D" w:rsidP="00E105DC">
      <w:pPr>
        <w:pStyle w:val="Akapitzlist"/>
        <w:numPr>
          <w:ilvl w:val="0"/>
          <w:numId w:val="34"/>
        </w:numPr>
        <w:spacing w:line="360" w:lineRule="auto"/>
        <w:ind w:left="709"/>
        <w:rPr>
          <w:rFonts w:ascii="Arial" w:hAnsi="Arial" w:cs="Arial"/>
          <w:sz w:val="24"/>
          <w:szCs w:val="24"/>
        </w:rPr>
      </w:pPr>
      <w:r w:rsidRPr="00113E1D">
        <w:rPr>
          <w:rFonts w:ascii="Arial" w:hAnsi="Arial" w:cs="Arial"/>
          <w:sz w:val="24"/>
          <w:szCs w:val="24"/>
        </w:rPr>
        <w:t>ministrowie - członkowie Rady Ministrów;</w:t>
      </w:r>
    </w:p>
    <w:p w14:paraId="2DF3F707" w14:textId="60D842D1" w:rsidR="00860B5D" w:rsidRPr="00113E1D" w:rsidRDefault="00860B5D" w:rsidP="00E105DC">
      <w:pPr>
        <w:pStyle w:val="Akapitzlist"/>
        <w:numPr>
          <w:ilvl w:val="0"/>
          <w:numId w:val="34"/>
        </w:numPr>
        <w:spacing w:line="360" w:lineRule="auto"/>
        <w:ind w:left="709"/>
        <w:rPr>
          <w:rFonts w:ascii="Arial" w:hAnsi="Arial" w:cs="Arial"/>
          <w:sz w:val="24"/>
          <w:szCs w:val="24"/>
        </w:rPr>
      </w:pPr>
      <w:r w:rsidRPr="00113E1D">
        <w:rPr>
          <w:rFonts w:ascii="Arial" w:hAnsi="Arial" w:cs="Arial"/>
          <w:sz w:val="24"/>
          <w:szCs w:val="24"/>
        </w:rPr>
        <w:t>pełnomocnicy Rządu i Prezesa Rady Ministrów:</w:t>
      </w:r>
    </w:p>
    <w:p w14:paraId="0358A3A2" w14:textId="0BC30069"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gospodarki wodą oraz inwestycji w gospodarce morskiej i wodnej</w:t>
      </w:r>
      <w:r w:rsidR="002827F3">
        <w:rPr>
          <w:rFonts w:ascii="Arial" w:hAnsi="Arial" w:cs="Arial"/>
          <w:sz w:val="24"/>
          <w:szCs w:val="24"/>
        </w:rPr>
        <w:t>;</w:t>
      </w:r>
    </w:p>
    <w:p w14:paraId="7A8A3A64" w14:textId="52F360B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Dialogu Międzynarodowego</w:t>
      </w:r>
      <w:r w:rsidR="002827F3">
        <w:rPr>
          <w:rFonts w:ascii="Arial" w:hAnsi="Arial" w:cs="Arial"/>
          <w:sz w:val="24"/>
          <w:szCs w:val="24"/>
        </w:rPr>
        <w:t>;</w:t>
      </w:r>
    </w:p>
    <w:p w14:paraId="23EF058B" w14:textId="5DD1F22B"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 xml:space="preserve">Pełnomocnik Prezesa Rady Ministrów do spraw </w:t>
      </w:r>
      <w:proofErr w:type="spellStart"/>
      <w:r w:rsidRPr="00860B5D">
        <w:rPr>
          <w:rFonts w:ascii="Arial" w:hAnsi="Arial" w:cs="Arial"/>
          <w:sz w:val="24"/>
          <w:szCs w:val="24"/>
        </w:rPr>
        <w:t>GovTech</w:t>
      </w:r>
      <w:proofErr w:type="spellEnd"/>
      <w:r w:rsidR="002827F3">
        <w:rPr>
          <w:rFonts w:ascii="Arial" w:hAnsi="Arial" w:cs="Arial"/>
          <w:sz w:val="24"/>
          <w:szCs w:val="24"/>
        </w:rPr>
        <w:t>;</w:t>
      </w:r>
    </w:p>
    <w:p w14:paraId="23B458AD" w14:textId="5A444378"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promocji polskiej marki</w:t>
      </w:r>
      <w:r w:rsidR="002827F3">
        <w:rPr>
          <w:rFonts w:ascii="Arial" w:hAnsi="Arial" w:cs="Arial"/>
          <w:sz w:val="24"/>
          <w:szCs w:val="24"/>
        </w:rPr>
        <w:t>;</w:t>
      </w:r>
    </w:p>
    <w:p w14:paraId="58BA9AA5" w14:textId="07DD495C"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rezerwy strategicznej w obszarze ochrony zdrowia</w:t>
      </w:r>
      <w:r w:rsidR="002827F3">
        <w:rPr>
          <w:rFonts w:ascii="Arial" w:hAnsi="Arial" w:cs="Arial"/>
          <w:sz w:val="24"/>
          <w:szCs w:val="24"/>
        </w:rPr>
        <w:t>;</w:t>
      </w:r>
    </w:p>
    <w:p w14:paraId="09CB95D2" w14:textId="4F53FE13"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utworzenia Narodowego Centrum Sportu</w:t>
      </w:r>
      <w:r w:rsidR="002827F3">
        <w:rPr>
          <w:rFonts w:ascii="Arial" w:hAnsi="Arial" w:cs="Arial"/>
          <w:sz w:val="24"/>
          <w:szCs w:val="24"/>
        </w:rPr>
        <w:t>;</w:t>
      </w:r>
    </w:p>
    <w:p w14:paraId="623F3FA7" w14:textId="64470CD2"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Rady Ministrów do spraw Rządowego Programu Rozwoju Zintegrowanego Systemu Informacji o Nieruchomościach</w:t>
      </w:r>
      <w:r w:rsidR="002827F3">
        <w:rPr>
          <w:rFonts w:ascii="Arial" w:hAnsi="Arial" w:cs="Arial"/>
          <w:sz w:val="24"/>
          <w:szCs w:val="24"/>
        </w:rPr>
        <w:t>;</w:t>
      </w:r>
    </w:p>
    <w:p w14:paraId="2F79C382" w14:textId="14C3C00A"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 xml:space="preserve">Pełnomocnik Rządu do spraw </w:t>
      </w:r>
      <w:proofErr w:type="spellStart"/>
      <w:r w:rsidRPr="00860B5D">
        <w:rPr>
          <w:rFonts w:ascii="Arial" w:hAnsi="Arial" w:cs="Arial"/>
          <w:sz w:val="24"/>
          <w:szCs w:val="24"/>
        </w:rPr>
        <w:t>Cyberbezpieczeństwa</w:t>
      </w:r>
      <w:proofErr w:type="spellEnd"/>
      <w:r w:rsidR="002827F3">
        <w:rPr>
          <w:rFonts w:ascii="Arial" w:hAnsi="Arial" w:cs="Arial"/>
          <w:sz w:val="24"/>
          <w:szCs w:val="24"/>
        </w:rPr>
        <w:t>;</w:t>
      </w:r>
    </w:p>
    <w:p w14:paraId="6D4E23E5" w14:textId="34AAFAC1"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lastRenderedPageBreak/>
        <w:t>Pełnomocnik Rządu do spraw działań związanych z wystąpieniem afrykańskiego pomoru świń na terytorium Rzeczypospolitej Polskiej</w:t>
      </w:r>
      <w:r w:rsidR="002827F3">
        <w:rPr>
          <w:rFonts w:ascii="Arial" w:hAnsi="Arial" w:cs="Arial"/>
          <w:sz w:val="24"/>
          <w:szCs w:val="24"/>
        </w:rPr>
        <w:t>;</w:t>
      </w:r>
    </w:p>
    <w:p w14:paraId="69C407F1" w14:textId="1E627DA8"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infrastruktury sportowej</w:t>
      </w:r>
      <w:r w:rsidR="002827F3">
        <w:rPr>
          <w:rFonts w:ascii="Arial" w:hAnsi="Arial" w:cs="Arial"/>
          <w:sz w:val="24"/>
          <w:szCs w:val="24"/>
        </w:rPr>
        <w:t>;</w:t>
      </w:r>
    </w:p>
    <w:p w14:paraId="20719D37" w14:textId="437B4AB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 xml:space="preserve">Pełnomocnik Rządu do spraw Inicjatywy </w:t>
      </w:r>
      <w:proofErr w:type="spellStart"/>
      <w:r w:rsidRPr="00860B5D">
        <w:rPr>
          <w:rFonts w:ascii="Arial" w:hAnsi="Arial" w:cs="Arial"/>
          <w:sz w:val="24"/>
          <w:szCs w:val="24"/>
        </w:rPr>
        <w:t>Trójmorza</w:t>
      </w:r>
      <w:proofErr w:type="spellEnd"/>
      <w:r w:rsidR="002827F3">
        <w:rPr>
          <w:rFonts w:ascii="Arial" w:hAnsi="Arial" w:cs="Arial"/>
          <w:sz w:val="24"/>
          <w:szCs w:val="24"/>
        </w:rPr>
        <w:t>;</w:t>
      </w:r>
    </w:p>
    <w:p w14:paraId="41A919B4" w14:textId="6BEDCFD4"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Jednolitego Rynku Cyfrowego</w:t>
      </w:r>
      <w:r w:rsidR="002827F3">
        <w:rPr>
          <w:rFonts w:ascii="Arial" w:hAnsi="Arial" w:cs="Arial"/>
          <w:sz w:val="24"/>
          <w:szCs w:val="24"/>
        </w:rPr>
        <w:t>;</w:t>
      </w:r>
    </w:p>
    <w:p w14:paraId="0F4BD640" w14:textId="1D4ADC32"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Leśnictwa i Łowiectwa</w:t>
      </w:r>
      <w:r w:rsidR="002827F3">
        <w:rPr>
          <w:rFonts w:ascii="Arial" w:hAnsi="Arial" w:cs="Arial"/>
          <w:sz w:val="24"/>
          <w:szCs w:val="24"/>
        </w:rPr>
        <w:t>;</w:t>
      </w:r>
    </w:p>
    <w:p w14:paraId="6B671024" w14:textId="5BEE3E7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lokalnych inicjatyw społecznych</w:t>
      </w:r>
      <w:r w:rsidR="002827F3">
        <w:rPr>
          <w:rFonts w:ascii="Arial" w:hAnsi="Arial" w:cs="Arial"/>
          <w:sz w:val="24"/>
          <w:szCs w:val="24"/>
        </w:rPr>
        <w:t>;</w:t>
      </w:r>
    </w:p>
    <w:p w14:paraId="6BE32C70" w14:textId="5DDEF59B"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Małych i Średnich Przedsiębiorstw</w:t>
      </w:r>
      <w:r w:rsidR="002827F3">
        <w:rPr>
          <w:rFonts w:ascii="Arial" w:hAnsi="Arial" w:cs="Arial"/>
          <w:sz w:val="24"/>
          <w:szCs w:val="24"/>
        </w:rPr>
        <w:t>;</w:t>
      </w:r>
    </w:p>
    <w:p w14:paraId="052CAC2B" w14:textId="4D8112C0"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monitorowania wdrażania reformy szkolnictwa wyższego i nauki</w:t>
      </w:r>
      <w:r w:rsidR="002827F3">
        <w:rPr>
          <w:rFonts w:ascii="Arial" w:hAnsi="Arial" w:cs="Arial"/>
          <w:sz w:val="24"/>
          <w:szCs w:val="24"/>
        </w:rPr>
        <w:t>;</w:t>
      </w:r>
    </w:p>
    <w:p w14:paraId="1DD59B41" w14:textId="6BB9289D"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obchodów Stulecia Odzyskania Niepodległości Rzeczypospolitej Polskiej</w:t>
      </w:r>
      <w:r w:rsidR="002827F3">
        <w:rPr>
          <w:rFonts w:ascii="Arial" w:hAnsi="Arial" w:cs="Arial"/>
          <w:sz w:val="24"/>
          <w:szCs w:val="24"/>
        </w:rPr>
        <w:t>;</w:t>
      </w:r>
    </w:p>
    <w:p w14:paraId="26B1D7D8" w14:textId="3957F936"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Odnawialnych Źródeł Energii</w:t>
      </w:r>
      <w:r w:rsidR="002827F3">
        <w:rPr>
          <w:rFonts w:ascii="Arial" w:hAnsi="Arial" w:cs="Arial"/>
          <w:sz w:val="24"/>
          <w:szCs w:val="24"/>
        </w:rPr>
        <w:t>;</w:t>
      </w:r>
    </w:p>
    <w:p w14:paraId="0FB23B09" w14:textId="7F004EED"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Osób Niepełnosprawnych</w:t>
      </w:r>
      <w:r w:rsidR="002827F3">
        <w:rPr>
          <w:rFonts w:ascii="Arial" w:hAnsi="Arial" w:cs="Arial"/>
          <w:sz w:val="24"/>
          <w:szCs w:val="24"/>
        </w:rPr>
        <w:t>;</w:t>
      </w:r>
    </w:p>
    <w:p w14:paraId="438F7946" w14:textId="49E0D0C9"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Państwowego Ratownictwa Medycznego</w:t>
      </w:r>
      <w:r w:rsidR="002827F3">
        <w:rPr>
          <w:rFonts w:ascii="Arial" w:hAnsi="Arial" w:cs="Arial"/>
          <w:sz w:val="24"/>
          <w:szCs w:val="24"/>
        </w:rPr>
        <w:t>;</w:t>
      </w:r>
    </w:p>
    <w:p w14:paraId="722C4453" w14:textId="50B67E11"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Polityki Demograficznej</w:t>
      </w:r>
      <w:r w:rsidR="002827F3">
        <w:rPr>
          <w:rFonts w:ascii="Arial" w:hAnsi="Arial" w:cs="Arial"/>
          <w:sz w:val="24"/>
          <w:szCs w:val="24"/>
        </w:rPr>
        <w:t>;</w:t>
      </w:r>
    </w:p>
    <w:p w14:paraId="27461273" w14:textId="040F4438"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polityki młodzieżowej</w:t>
      </w:r>
      <w:r w:rsidR="002827F3">
        <w:rPr>
          <w:rFonts w:ascii="Arial" w:hAnsi="Arial" w:cs="Arial"/>
          <w:sz w:val="24"/>
          <w:szCs w:val="24"/>
        </w:rPr>
        <w:t>;</w:t>
      </w:r>
    </w:p>
    <w:p w14:paraId="463E87A4" w14:textId="58B8DD5A"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Polityki Surowcowej Państwa</w:t>
      </w:r>
      <w:r w:rsidR="002827F3">
        <w:rPr>
          <w:rFonts w:ascii="Arial" w:hAnsi="Arial" w:cs="Arial"/>
          <w:sz w:val="24"/>
          <w:szCs w:val="24"/>
        </w:rPr>
        <w:t>;</w:t>
      </w:r>
    </w:p>
    <w:p w14:paraId="67E66B74" w14:textId="4710AAB3"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Polonii i Polaków za Granicą</w:t>
      </w:r>
      <w:r w:rsidR="002827F3">
        <w:rPr>
          <w:rFonts w:ascii="Arial" w:hAnsi="Arial" w:cs="Arial"/>
          <w:sz w:val="24"/>
          <w:szCs w:val="24"/>
        </w:rPr>
        <w:t>;</w:t>
      </w:r>
    </w:p>
    <w:p w14:paraId="0DB528EB" w14:textId="6571692B"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praw człowieka</w:t>
      </w:r>
      <w:r w:rsidR="002827F3">
        <w:rPr>
          <w:rFonts w:ascii="Arial" w:hAnsi="Arial" w:cs="Arial"/>
          <w:sz w:val="24"/>
          <w:szCs w:val="24"/>
        </w:rPr>
        <w:t>;</w:t>
      </w:r>
    </w:p>
    <w:p w14:paraId="79EF88CC" w14:textId="4ADC9626"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przeciwdziałania wykluczeniu komunikacyjnemu</w:t>
      </w:r>
      <w:r w:rsidR="002827F3">
        <w:rPr>
          <w:rFonts w:ascii="Arial" w:hAnsi="Arial" w:cs="Arial"/>
          <w:sz w:val="24"/>
          <w:szCs w:val="24"/>
        </w:rPr>
        <w:t>;</w:t>
      </w:r>
    </w:p>
    <w:p w14:paraId="755FFA9C" w14:textId="0B790F7E"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przygotowania Światowego Forum Miejskiego w Katowicach w roku 2022</w:t>
      </w:r>
      <w:r w:rsidR="002827F3">
        <w:rPr>
          <w:rFonts w:ascii="Arial" w:hAnsi="Arial" w:cs="Arial"/>
          <w:sz w:val="24"/>
          <w:szCs w:val="24"/>
        </w:rPr>
        <w:t>;</w:t>
      </w:r>
    </w:p>
    <w:p w14:paraId="7E1E204A" w14:textId="3E540687"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reformy funkcjonowania instytutów badawczych</w:t>
      </w:r>
      <w:r w:rsidR="002827F3">
        <w:rPr>
          <w:rFonts w:ascii="Arial" w:hAnsi="Arial" w:cs="Arial"/>
          <w:sz w:val="24"/>
          <w:szCs w:val="24"/>
        </w:rPr>
        <w:t>;</w:t>
      </w:r>
    </w:p>
    <w:p w14:paraId="64C9AD31" w14:textId="388B33E6"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Repatriacji</w:t>
      </w:r>
      <w:r w:rsidR="002827F3">
        <w:rPr>
          <w:rFonts w:ascii="Arial" w:hAnsi="Arial" w:cs="Arial"/>
          <w:sz w:val="24"/>
          <w:szCs w:val="24"/>
        </w:rPr>
        <w:t>;</w:t>
      </w:r>
    </w:p>
    <w:p w14:paraId="280629D0" w14:textId="4F52C3A3"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Równego Traktowania</w:t>
      </w:r>
      <w:r w:rsidR="002827F3">
        <w:rPr>
          <w:rFonts w:ascii="Arial" w:hAnsi="Arial" w:cs="Arial"/>
          <w:sz w:val="24"/>
          <w:szCs w:val="24"/>
        </w:rPr>
        <w:t>;</w:t>
      </w:r>
    </w:p>
    <w:p w14:paraId="0F7ED174" w14:textId="35283030"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społeczeństwa obywatelskiego</w:t>
      </w:r>
      <w:r w:rsidR="002827F3">
        <w:rPr>
          <w:rFonts w:ascii="Arial" w:hAnsi="Arial" w:cs="Arial"/>
          <w:sz w:val="24"/>
          <w:szCs w:val="24"/>
        </w:rPr>
        <w:t>;</w:t>
      </w:r>
    </w:p>
    <w:p w14:paraId="0F360E29" w14:textId="61CD7176"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Strategicznej Infrastruktury Energetycznej</w:t>
      </w:r>
      <w:r w:rsidR="002827F3">
        <w:rPr>
          <w:rFonts w:ascii="Arial" w:hAnsi="Arial" w:cs="Arial"/>
          <w:sz w:val="24"/>
          <w:szCs w:val="24"/>
        </w:rPr>
        <w:t>;</w:t>
      </w:r>
    </w:p>
    <w:p w14:paraId="27C9E528" w14:textId="21869569"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transformacji spółek energetycznych i górnictwa węglowego</w:t>
      </w:r>
      <w:r w:rsidR="002827F3">
        <w:rPr>
          <w:rFonts w:ascii="Arial" w:hAnsi="Arial" w:cs="Arial"/>
          <w:sz w:val="24"/>
          <w:szCs w:val="24"/>
        </w:rPr>
        <w:t>;</w:t>
      </w:r>
    </w:p>
    <w:p w14:paraId="0768F418" w14:textId="431E92F1"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lastRenderedPageBreak/>
        <w:t>Pełnomocnik Rządu do spraw Wspierania Reform na Ukrainie</w:t>
      </w:r>
      <w:r w:rsidR="002827F3">
        <w:rPr>
          <w:rFonts w:ascii="Arial" w:hAnsi="Arial" w:cs="Arial"/>
          <w:sz w:val="24"/>
          <w:szCs w:val="24"/>
        </w:rPr>
        <w:t>;</w:t>
      </w:r>
    </w:p>
    <w:p w14:paraId="6068F7E9" w14:textId="06F8116E"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wspierania wychowawczej funkcji szkoły i placówki, edukacji włączającej oraz kształcenia zawodowego</w:t>
      </w:r>
      <w:r w:rsidR="002827F3">
        <w:rPr>
          <w:rFonts w:ascii="Arial" w:hAnsi="Arial" w:cs="Arial"/>
          <w:sz w:val="24"/>
          <w:szCs w:val="24"/>
        </w:rPr>
        <w:t>;</w:t>
      </w:r>
    </w:p>
    <w:p w14:paraId="35FB9284" w14:textId="75C14F52"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Współpracy z Samorządem Terytorialnym</w:t>
      </w:r>
      <w:r w:rsidR="002827F3">
        <w:rPr>
          <w:rFonts w:ascii="Arial" w:hAnsi="Arial" w:cs="Arial"/>
          <w:sz w:val="24"/>
          <w:szCs w:val="24"/>
        </w:rPr>
        <w:t>;</w:t>
      </w:r>
    </w:p>
    <w:p w14:paraId="0F30A8E0" w14:textId="140CFCFF"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rozwoju sektora biotechnologii i niezależności Polski w zakresie produktów krwiopochodnych</w:t>
      </w:r>
      <w:r w:rsidR="002827F3">
        <w:rPr>
          <w:rFonts w:ascii="Arial" w:hAnsi="Arial" w:cs="Arial"/>
          <w:sz w:val="24"/>
          <w:szCs w:val="24"/>
        </w:rPr>
        <w:t>;</w:t>
      </w:r>
    </w:p>
    <w:p w14:paraId="58CB4176" w14:textId="51526E0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koordynacji struktur inspekcji sanitarnej</w:t>
      </w:r>
      <w:r w:rsidR="002827F3">
        <w:rPr>
          <w:rFonts w:ascii="Arial" w:hAnsi="Arial" w:cs="Arial"/>
          <w:sz w:val="24"/>
          <w:szCs w:val="24"/>
        </w:rPr>
        <w:t>;</w:t>
      </w:r>
    </w:p>
    <w:p w14:paraId="089B2C87" w14:textId="6253962C"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europejskiej polityki cyfrowej</w:t>
      </w:r>
      <w:r w:rsidR="002827F3">
        <w:rPr>
          <w:rFonts w:ascii="Arial" w:hAnsi="Arial" w:cs="Arial"/>
          <w:sz w:val="24"/>
          <w:szCs w:val="24"/>
        </w:rPr>
        <w:t>;</w:t>
      </w:r>
    </w:p>
    <w:p w14:paraId="4407F6A8" w14:textId="3BB50674"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Wielkoskalowych Systemów Informacyjnych Unii Europejskiej</w:t>
      </w:r>
      <w:r w:rsidR="002827F3">
        <w:rPr>
          <w:rFonts w:ascii="Arial" w:hAnsi="Arial" w:cs="Arial"/>
          <w:sz w:val="24"/>
          <w:szCs w:val="24"/>
        </w:rPr>
        <w:t>;</w:t>
      </w:r>
    </w:p>
    <w:p w14:paraId="008E6D0B" w14:textId="2AC55C4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do spraw koordynacji działań przygotowawczych do organizacji III Igrzysk Europejskich - Kraków, Małopolska 2023</w:t>
      </w:r>
      <w:r w:rsidR="002827F3">
        <w:rPr>
          <w:rFonts w:ascii="Arial" w:hAnsi="Arial" w:cs="Arial"/>
          <w:sz w:val="24"/>
          <w:szCs w:val="24"/>
        </w:rPr>
        <w:t>;</w:t>
      </w:r>
    </w:p>
    <w:p w14:paraId="72F9E296" w14:textId="70718B8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inwestycji zagranicznych w Rzeczypospolitej Polskiej</w:t>
      </w:r>
      <w:r w:rsidR="002827F3">
        <w:rPr>
          <w:rFonts w:ascii="Arial" w:hAnsi="Arial" w:cs="Arial"/>
          <w:sz w:val="24"/>
          <w:szCs w:val="24"/>
        </w:rPr>
        <w:t>;</w:t>
      </w:r>
    </w:p>
    <w:p w14:paraId="7776790B" w14:textId="4F025FF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reformy regulacji administracyjnych związanych z ruchem naturalnym ludności i ochrony miejsc pamięci</w:t>
      </w:r>
      <w:r w:rsidR="002827F3">
        <w:rPr>
          <w:rFonts w:ascii="Arial" w:hAnsi="Arial" w:cs="Arial"/>
          <w:sz w:val="24"/>
          <w:szCs w:val="24"/>
        </w:rPr>
        <w:t>;</w:t>
      </w:r>
    </w:p>
    <w:p w14:paraId="170E9D99" w14:textId="2928108C"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Wspierania Reform w Republice Mołdawii</w:t>
      </w:r>
      <w:r w:rsidR="002827F3">
        <w:rPr>
          <w:rFonts w:ascii="Arial" w:hAnsi="Arial" w:cs="Arial"/>
          <w:sz w:val="24"/>
          <w:szCs w:val="24"/>
        </w:rPr>
        <w:t>;</w:t>
      </w:r>
    </w:p>
    <w:p w14:paraId="26C0C123" w14:textId="010F9CD6"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Działalności Edukacyjnej oraz Analizowania Sposobu Realizacji Misji Publicznej w Środkach Masowego Przekazu</w:t>
      </w:r>
      <w:r w:rsidR="002827F3">
        <w:rPr>
          <w:rFonts w:ascii="Arial" w:hAnsi="Arial" w:cs="Arial"/>
          <w:sz w:val="24"/>
          <w:szCs w:val="24"/>
        </w:rPr>
        <w:t>;</w:t>
      </w:r>
    </w:p>
    <w:p w14:paraId="4BBE2B4A" w14:textId="4F006647"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uchodźców wojennych z Ukrainy</w:t>
      </w:r>
      <w:r w:rsidR="002827F3">
        <w:rPr>
          <w:rFonts w:ascii="Arial" w:hAnsi="Arial" w:cs="Arial"/>
          <w:sz w:val="24"/>
          <w:szCs w:val="24"/>
        </w:rPr>
        <w:t>;</w:t>
      </w:r>
    </w:p>
    <w:p w14:paraId="598F8BF9" w14:textId="5D6095E6"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Innowacyjności w Projektach Europejskich</w:t>
      </w:r>
      <w:r w:rsidR="002827F3">
        <w:rPr>
          <w:rFonts w:ascii="Arial" w:hAnsi="Arial" w:cs="Arial"/>
          <w:sz w:val="24"/>
          <w:szCs w:val="24"/>
        </w:rPr>
        <w:t>;</w:t>
      </w:r>
    </w:p>
    <w:p w14:paraId="72F9C458" w14:textId="5D637145"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Rozwoju i Umiędzynarodowienia Edukacji i Nauki</w:t>
      </w:r>
      <w:r w:rsidR="002827F3">
        <w:rPr>
          <w:rFonts w:ascii="Arial" w:hAnsi="Arial" w:cs="Arial"/>
          <w:sz w:val="24"/>
          <w:szCs w:val="24"/>
        </w:rPr>
        <w:t>;</w:t>
      </w:r>
    </w:p>
    <w:p w14:paraId="72EE4B98" w14:textId="4AFD404E"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ekonomii społecznej</w:t>
      </w:r>
      <w:r w:rsidR="002827F3">
        <w:rPr>
          <w:rFonts w:ascii="Arial" w:hAnsi="Arial" w:cs="Arial"/>
          <w:sz w:val="24"/>
          <w:szCs w:val="24"/>
        </w:rPr>
        <w:t>;</w:t>
      </w:r>
    </w:p>
    <w:p w14:paraId="3AD6E827" w14:textId="7098BAD0"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Pozyskiwania Źródeł Finansowania dla Przedsięwzięć Służących Wzmocnieniu Bezpieczeństwa i Obronności Państwa</w:t>
      </w:r>
      <w:r w:rsidR="002827F3">
        <w:rPr>
          <w:rFonts w:ascii="Arial" w:hAnsi="Arial" w:cs="Arial"/>
          <w:sz w:val="24"/>
          <w:szCs w:val="24"/>
        </w:rPr>
        <w:t>;</w:t>
      </w:r>
    </w:p>
    <w:p w14:paraId="6194E33A" w14:textId="2E43AC88"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Rozwoju Sportu Dzieci i Młodzieży</w:t>
      </w:r>
      <w:r w:rsidR="002827F3">
        <w:rPr>
          <w:rFonts w:ascii="Arial" w:hAnsi="Arial" w:cs="Arial"/>
          <w:sz w:val="24"/>
          <w:szCs w:val="24"/>
        </w:rPr>
        <w:t>;</w:t>
      </w:r>
    </w:p>
    <w:p w14:paraId="27DE17B7" w14:textId="753EB7B1"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lastRenderedPageBreak/>
        <w:t>Pełnomocnik Rządu do spraw Bezpieczeństwa Przestrzeni Informacyjnej Rzeczypospolitej Polskiej</w:t>
      </w:r>
      <w:r w:rsidR="002827F3">
        <w:rPr>
          <w:rFonts w:ascii="Arial" w:hAnsi="Arial" w:cs="Arial"/>
          <w:sz w:val="24"/>
          <w:szCs w:val="24"/>
        </w:rPr>
        <w:t>;</w:t>
      </w:r>
    </w:p>
    <w:p w14:paraId="0E4093B0" w14:textId="0219FCC9"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Odszkodowań za Szkody Wyrządzone Agresją i Okupacją Niemiecką w latach 1939-1945</w:t>
      </w:r>
      <w:r w:rsidR="002827F3">
        <w:rPr>
          <w:rFonts w:ascii="Arial" w:hAnsi="Arial" w:cs="Arial"/>
          <w:sz w:val="24"/>
          <w:szCs w:val="24"/>
        </w:rPr>
        <w:t>;</w:t>
      </w:r>
    </w:p>
    <w:p w14:paraId="5E6E6FFF" w14:textId="3A036BAF"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Transformacji Energetycznej Obszarów Wiejskich</w:t>
      </w:r>
      <w:r w:rsidR="002827F3">
        <w:rPr>
          <w:rFonts w:ascii="Arial" w:hAnsi="Arial" w:cs="Arial"/>
          <w:sz w:val="24"/>
          <w:szCs w:val="24"/>
        </w:rPr>
        <w:t>;</w:t>
      </w:r>
    </w:p>
    <w:p w14:paraId="4DCB7828" w14:textId="3046E90D"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Ochrony Zwierząt</w:t>
      </w:r>
      <w:r w:rsidR="002827F3">
        <w:rPr>
          <w:rFonts w:ascii="Arial" w:hAnsi="Arial" w:cs="Arial"/>
          <w:sz w:val="24"/>
          <w:szCs w:val="24"/>
        </w:rPr>
        <w:t>;</w:t>
      </w:r>
    </w:p>
    <w:p w14:paraId="11CD6D4D" w14:textId="2B67655A"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Rządu do spraw Strategicznych Inwestycji Zagranicznych Spółek z Udziałem Skarbu Państwa</w:t>
      </w:r>
      <w:r w:rsidR="002827F3">
        <w:rPr>
          <w:rFonts w:ascii="Arial" w:hAnsi="Arial" w:cs="Arial"/>
          <w:sz w:val="24"/>
          <w:szCs w:val="24"/>
        </w:rPr>
        <w:t>;</w:t>
      </w:r>
    </w:p>
    <w:p w14:paraId="10E6E37D" w14:textId="38A7E811"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Programu „Czyste Powietrze” i efektywności energetycznej budynków</w:t>
      </w:r>
      <w:r w:rsidR="002827F3">
        <w:rPr>
          <w:rFonts w:ascii="Arial" w:hAnsi="Arial" w:cs="Arial"/>
          <w:sz w:val="24"/>
          <w:szCs w:val="24"/>
        </w:rPr>
        <w:t>;</w:t>
      </w:r>
    </w:p>
    <w:p w14:paraId="04B1F4F3" w14:textId="1C7E9AC3" w:rsidR="00860B5D" w:rsidRPr="00860B5D" w:rsidRDefault="00860B5D" w:rsidP="00E105DC">
      <w:pPr>
        <w:pStyle w:val="Akapitzlist"/>
        <w:numPr>
          <w:ilvl w:val="0"/>
          <w:numId w:val="29"/>
        </w:numPr>
        <w:spacing w:line="360" w:lineRule="auto"/>
        <w:ind w:left="993" w:hanging="284"/>
        <w:rPr>
          <w:rFonts w:ascii="Arial" w:hAnsi="Arial" w:cs="Arial"/>
          <w:sz w:val="24"/>
          <w:szCs w:val="24"/>
        </w:rPr>
      </w:pPr>
      <w:r w:rsidRPr="00860B5D">
        <w:rPr>
          <w:rFonts w:ascii="Arial" w:hAnsi="Arial" w:cs="Arial"/>
          <w:sz w:val="24"/>
          <w:szCs w:val="24"/>
        </w:rPr>
        <w:t>Pełnomocnik Prezesa Rady Ministrów do spraw Legislacji i Edukacji Prawniczej</w:t>
      </w:r>
      <w:r w:rsidR="002827F3">
        <w:rPr>
          <w:rFonts w:ascii="Arial" w:hAnsi="Arial" w:cs="Arial"/>
          <w:sz w:val="24"/>
          <w:szCs w:val="24"/>
        </w:rPr>
        <w:t>;</w:t>
      </w:r>
    </w:p>
    <w:p w14:paraId="3A0ECD25" w14:textId="00D82987" w:rsidR="00860B5D" w:rsidRPr="00287801" w:rsidRDefault="00860B5D" w:rsidP="00DA4C2E">
      <w:pPr>
        <w:pStyle w:val="Nagwek1"/>
        <w:numPr>
          <w:ilvl w:val="0"/>
          <w:numId w:val="24"/>
        </w:numPr>
        <w:spacing w:line="360" w:lineRule="auto"/>
        <w:ind w:left="426" w:hanging="426"/>
        <w:rPr>
          <w:rFonts w:ascii="Arial" w:hAnsi="Arial" w:cs="Arial"/>
          <w:b/>
          <w:bCs/>
          <w:color w:val="auto"/>
          <w:sz w:val="24"/>
          <w:szCs w:val="24"/>
        </w:rPr>
      </w:pPr>
      <w:bookmarkStart w:id="21" w:name="_Toc127782527"/>
      <w:r w:rsidRPr="00287801">
        <w:rPr>
          <w:rFonts w:ascii="Arial" w:hAnsi="Arial" w:cs="Arial"/>
          <w:b/>
          <w:bCs/>
          <w:color w:val="auto"/>
          <w:sz w:val="24"/>
          <w:szCs w:val="24"/>
        </w:rPr>
        <w:t>Państwowa Agencja Atomistyki</w:t>
      </w:r>
      <w:bookmarkEnd w:id="21"/>
    </w:p>
    <w:p w14:paraId="64E0C720" w14:textId="566CCCCC" w:rsidR="00860B5D" w:rsidRPr="00860B5D" w:rsidRDefault="00860B5D" w:rsidP="00DA4C2E">
      <w:pPr>
        <w:pStyle w:val="Akapitzlist"/>
        <w:numPr>
          <w:ilvl w:val="0"/>
          <w:numId w:val="30"/>
        </w:numPr>
        <w:spacing w:line="360" w:lineRule="auto"/>
        <w:rPr>
          <w:rFonts w:ascii="Arial" w:hAnsi="Arial" w:cs="Arial"/>
          <w:sz w:val="24"/>
          <w:szCs w:val="24"/>
        </w:rPr>
      </w:pPr>
      <w:r w:rsidRPr="00860B5D">
        <w:rPr>
          <w:rFonts w:ascii="Arial" w:hAnsi="Arial" w:cs="Arial"/>
          <w:sz w:val="24"/>
          <w:szCs w:val="24"/>
        </w:rPr>
        <w:t>Stowarzyszenie Inspektorów Ochrony Radiologicznej</w:t>
      </w:r>
      <w:r w:rsidR="00FF1A0A">
        <w:rPr>
          <w:rFonts w:ascii="Arial" w:hAnsi="Arial" w:cs="Arial"/>
          <w:sz w:val="24"/>
          <w:szCs w:val="24"/>
        </w:rPr>
        <w:t>;</w:t>
      </w:r>
    </w:p>
    <w:p w14:paraId="1E4409CB" w14:textId="637DB3E6"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Centralne Laboratorium Ochrony Radiologicznej</w:t>
      </w:r>
      <w:r w:rsidR="00FF1A0A">
        <w:rPr>
          <w:rFonts w:ascii="Arial" w:hAnsi="Arial" w:cs="Arial"/>
          <w:sz w:val="24"/>
          <w:szCs w:val="24"/>
        </w:rPr>
        <w:t>;</w:t>
      </w:r>
    </w:p>
    <w:p w14:paraId="33386B31" w14:textId="7BA0700A"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Akademia Sztuki Wojennej w Warszawie</w:t>
      </w:r>
      <w:r w:rsidR="00FF1A0A">
        <w:rPr>
          <w:rFonts w:ascii="Arial" w:hAnsi="Arial" w:cs="Arial"/>
          <w:sz w:val="24"/>
          <w:szCs w:val="24"/>
        </w:rPr>
        <w:t>;</w:t>
      </w:r>
    </w:p>
    <w:p w14:paraId="1675045B" w14:textId="67FE938F"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Narodowe Centrum Badań Jądrowych</w:t>
      </w:r>
      <w:r w:rsidR="00FF1A0A">
        <w:rPr>
          <w:rFonts w:ascii="Arial" w:hAnsi="Arial" w:cs="Arial"/>
          <w:sz w:val="24"/>
          <w:szCs w:val="24"/>
        </w:rPr>
        <w:t>;</w:t>
      </w:r>
    </w:p>
    <w:p w14:paraId="2234CA76" w14:textId="47335C56"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Polskie Towarzystwo Nukleoniczne</w:t>
      </w:r>
      <w:r w:rsidR="00FF1A0A">
        <w:rPr>
          <w:rFonts w:ascii="Arial" w:hAnsi="Arial" w:cs="Arial"/>
          <w:sz w:val="24"/>
          <w:szCs w:val="24"/>
        </w:rPr>
        <w:t>;</w:t>
      </w:r>
    </w:p>
    <w:p w14:paraId="5E47DB92" w14:textId="672F669D"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Zakład Unieszkodliwiania Odpadów Promieniotwórczych</w:t>
      </w:r>
      <w:r w:rsidR="00FF1A0A">
        <w:rPr>
          <w:rFonts w:ascii="Arial" w:hAnsi="Arial" w:cs="Arial"/>
          <w:sz w:val="24"/>
          <w:szCs w:val="24"/>
        </w:rPr>
        <w:t>;</w:t>
      </w:r>
    </w:p>
    <w:p w14:paraId="05BF4D8E" w14:textId="4F0A51F6"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Instytut Fizyki Jądrowej – PAN w Krakowie</w:t>
      </w:r>
      <w:r w:rsidR="00FF1A0A">
        <w:rPr>
          <w:rFonts w:ascii="Arial" w:hAnsi="Arial" w:cs="Arial"/>
          <w:sz w:val="24"/>
          <w:szCs w:val="24"/>
        </w:rPr>
        <w:t>;</w:t>
      </w:r>
    </w:p>
    <w:p w14:paraId="170EE813" w14:textId="79BED0B7"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Polska Grupa Energetyczna PGE</w:t>
      </w:r>
      <w:r w:rsidR="00FF1A0A">
        <w:rPr>
          <w:rFonts w:ascii="Arial" w:hAnsi="Arial" w:cs="Arial"/>
          <w:sz w:val="24"/>
          <w:szCs w:val="24"/>
        </w:rPr>
        <w:t>;</w:t>
      </w:r>
    </w:p>
    <w:p w14:paraId="31E9F02D" w14:textId="1E486272"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PGE EJ1 Sp. z o.o.</w:t>
      </w:r>
      <w:r w:rsidR="00FF1A0A">
        <w:rPr>
          <w:rFonts w:ascii="Arial" w:hAnsi="Arial" w:cs="Arial"/>
          <w:sz w:val="24"/>
          <w:szCs w:val="24"/>
        </w:rPr>
        <w:t>;</w:t>
      </w:r>
    </w:p>
    <w:p w14:paraId="76AFCEED" w14:textId="38385B79"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Narodowy Instytut Zdrowia Publicznego - Państwowy Zakład Higieny w Warszawie, Zakład Higieny Radiacyjnej i Radiobiologii</w:t>
      </w:r>
      <w:r w:rsidR="00FF1A0A">
        <w:rPr>
          <w:rFonts w:ascii="Arial" w:hAnsi="Arial" w:cs="Arial"/>
          <w:sz w:val="24"/>
          <w:szCs w:val="24"/>
        </w:rPr>
        <w:t>;</w:t>
      </w:r>
    </w:p>
    <w:p w14:paraId="51A25F78" w14:textId="6519F909"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Wojskowy Instytut Higieny i Epidemiologii w Warszawie, Zakład Radiobiologii i Ochrony Radiacyjnej</w:t>
      </w:r>
      <w:r w:rsidR="00FF1A0A">
        <w:rPr>
          <w:rFonts w:ascii="Arial" w:hAnsi="Arial" w:cs="Arial"/>
          <w:sz w:val="24"/>
          <w:szCs w:val="24"/>
        </w:rPr>
        <w:t>;</w:t>
      </w:r>
    </w:p>
    <w:p w14:paraId="5D3564B8" w14:textId="64439AF5"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Wojskowy Instytut Chemii i Radiometrii w Warszawie</w:t>
      </w:r>
      <w:r w:rsidR="00FF1A0A">
        <w:rPr>
          <w:rFonts w:ascii="Arial" w:hAnsi="Arial" w:cs="Arial"/>
          <w:sz w:val="24"/>
          <w:szCs w:val="24"/>
        </w:rPr>
        <w:t>;</w:t>
      </w:r>
    </w:p>
    <w:p w14:paraId="6465D6C9" w14:textId="6187D0CA" w:rsidR="00860B5D" w:rsidRPr="00860B5D"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Wojskowy Instytut Medyczny w Warszawie</w:t>
      </w:r>
      <w:r w:rsidR="00FF1A0A">
        <w:rPr>
          <w:rFonts w:ascii="Arial" w:hAnsi="Arial" w:cs="Arial"/>
          <w:sz w:val="24"/>
          <w:szCs w:val="24"/>
        </w:rPr>
        <w:t>;</w:t>
      </w:r>
    </w:p>
    <w:p w14:paraId="09AF0F07" w14:textId="3261D30A" w:rsidR="00860B5D" w:rsidRPr="0016609F" w:rsidRDefault="00860B5D" w:rsidP="00860B5D">
      <w:pPr>
        <w:pStyle w:val="Akapitzlist"/>
        <w:numPr>
          <w:ilvl w:val="0"/>
          <w:numId w:val="30"/>
        </w:numPr>
        <w:spacing w:line="360" w:lineRule="auto"/>
        <w:rPr>
          <w:rFonts w:ascii="Arial" w:hAnsi="Arial" w:cs="Arial"/>
          <w:sz w:val="24"/>
          <w:szCs w:val="24"/>
        </w:rPr>
      </w:pPr>
      <w:r w:rsidRPr="00860B5D">
        <w:rPr>
          <w:rFonts w:ascii="Arial" w:hAnsi="Arial" w:cs="Arial"/>
          <w:sz w:val="24"/>
          <w:szCs w:val="24"/>
        </w:rPr>
        <w:t>Stowarzyszenie Elektryków Polskich– Komitet Energetyki Jądrowej SEP</w:t>
      </w:r>
      <w:r w:rsidR="00FF1A0A">
        <w:rPr>
          <w:rFonts w:ascii="Arial" w:hAnsi="Arial" w:cs="Arial"/>
          <w:sz w:val="24"/>
          <w:szCs w:val="24"/>
        </w:rPr>
        <w:t>.</w:t>
      </w:r>
    </w:p>
    <w:p w14:paraId="1BE022D6" w14:textId="5D75A7B0" w:rsidR="00860B5D" w:rsidRPr="0016609F" w:rsidRDefault="00860B5D" w:rsidP="0016609F">
      <w:pPr>
        <w:pStyle w:val="Nagwek1"/>
        <w:numPr>
          <w:ilvl w:val="0"/>
          <w:numId w:val="24"/>
        </w:numPr>
        <w:spacing w:line="360" w:lineRule="auto"/>
        <w:ind w:left="426" w:hanging="426"/>
        <w:rPr>
          <w:rFonts w:ascii="Arial" w:hAnsi="Arial" w:cs="Arial"/>
          <w:b/>
          <w:bCs/>
          <w:color w:val="auto"/>
          <w:sz w:val="24"/>
          <w:szCs w:val="24"/>
        </w:rPr>
      </w:pPr>
      <w:bookmarkStart w:id="22" w:name="_Toc127782528"/>
      <w:r w:rsidRPr="0016609F">
        <w:rPr>
          <w:rFonts w:ascii="Arial" w:hAnsi="Arial" w:cs="Arial"/>
          <w:b/>
          <w:bCs/>
          <w:color w:val="auto"/>
          <w:sz w:val="24"/>
          <w:szCs w:val="24"/>
        </w:rPr>
        <w:lastRenderedPageBreak/>
        <w:t>Generalny Dyrektor Ochrony Środowiska</w:t>
      </w:r>
      <w:bookmarkEnd w:id="22"/>
    </w:p>
    <w:p w14:paraId="00A5346D" w14:textId="6DE9F18F"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Państwowa Rada Ochrony Przyrody</w:t>
      </w:r>
      <w:r w:rsidR="00FF1A0A">
        <w:rPr>
          <w:rFonts w:ascii="Arial" w:hAnsi="Arial" w:cs="Arial"/>
          <w:sz w:val="24"/>
          <w:szCs w:val="24"/>
        </w:rPr>
        <w:t>;</w:t>
      </w:r>
    </w:p>
    <w:p w14:paraId="5CD8F46A" w14:textId="42E4ED5D"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Instytut Ochrony Przyrody PAN w Krakowie</w:t>
      </w:r>
      <w:r w:rsidR="00FF1A0A">
        <w:rPr>
          <w:rFonts w:ascii="Arial" w:hAnsi="Arial" w:cs="Arial"/>
          <w:sz w:val="24"/>
          <w:szCs w:val="24"/>
        </w:rPr>
        <w:t>;</w:t>
      </w:r>
    </w:p>
    <w:p w14:paraId="0A2576E8" w14:textId="6372F0B5"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Klub Przyrodników</w:t>
      </w:r>
      <w:r w:rsidR="00FF1A0A">
        <w:rPr>
          <w:rFonts w:ascii="Arial" w:hAnsi="Arial" w:cs="Arial"/>
          <w:sz w:val="24"/>
          <w:szCs w:val="24"/>
        </w:rPr>
        <w:t>;</w:t>
      </w:r>
    </w:p>
    <w:p w14:paraId="5A4F4C8A" w14:textId="4B894D7C"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Polskie Towarzystwo Ochrony Przyrody „Salamandra”</w:t>
      </w:r>
      <w:r w:rsidR="00FF1A0A">
        <w:rPr>
          <w:rFonts w:ascii="Arial" w:hAnsi="Arial" w:cs="Arial"/>
          <w:sz w:val="24"/>
          <w:szCs w:val="24"/>
        </w:rPr>
        <w:t>;</w:t>
      </w:r>
    </w:p>
    <w:p w14:paraId="2F38350F" w14:textId="6D6E5FF1"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WWF Polska</w:t>
      </w:r>
      <w:r w:rsidR="00FF1A0A">
        <w:rPr>
          <w:rFonts w:ascii="Arial" w:hAnsi="Arial" w:cs="Arial"/>
          <w:sz w:val="24"/>
          <w:szCs w:val="24"/>
        </w:rPr>
        <w:t>;</w:t>
      </w:r>
    </w:p>
    <w:p w14:paraId="1A583BA5" w14:textId="3E638ED8"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Państwowa Rada Ochrony Przyrody</w:t>
      </w:r>
      <w:r w:rsidR="00FF1A0A">
        <w:rPr>
          <w:rFonts w:ascii="Arial" w:hAnsi="Arial" w:cs="Arial"/>
          <w:sz w:val="24"/>
          <w:szCs w:val="24"/>
        </w:rPr>
        <w:t>;</w:t>
      </w:r>
    </w:p>
    <w:p w14:paraId="45F4EF73" w14:textId="0C6BDCB3"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Ogólnopolskie Towarzystwo Ochrony Ptaków</w:t>
      </w:r>
      <w:r w:rsidR="00FF1A0A">
        <w:rPr>
          <w:rFonts w:ascii="Arial" w:hAnsi="Arial" w:cs="Arial"/>
          <w:sz w:val="24"/>
          <w:szCs w:val="24"/>
        </w:rPr>
        <w:t>;</w:t>
      </w:r>
    </w:p>
    <w:p w14:paraId="6092E5B1" w14:textId="20FE658B"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Polskie Towarzystwo Ochrony Ptaków</w:t>
      </w:r>
      <w:r w:rsidR="00FF1A0A">
        <w:rPr>
          <w:rFonts w:ascii="Arial" w:hAnsi="Arial" w:cs="Arial"/>
          <w:sz w:val="24"/>
          <w:szCs w:val="24"/>
        </w:rPr>
        <w:t>;</w:t>
      </w:r>
    </w:p>
    <w:p w14:paraId="7E82AC1C" w14:textId="5A8A46E8"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Komitet Ochrony Orłów</w:t>
      </w:r>
      <w:r w:rsidR="00FF1A0A">
        <w:rPr>
          <w:rFonts w:ascii="Arial" w:hAnsi="Arial" w:cs="Arial"/>
          <w:sz w:val="24"/>
          <w:szCs w:val="24"/>
        </w:rPr>
        <w:t>;</w:t>
      </w:r>
    </w:p>
    <w:p w14:paraId="7611B531" w14:textId="05CF2214" w:rsidR="00860B5D" w:rsidRPr="00860B5D" w:rsidRDefault="00860B5D" w:rsidP="00860B5D">
      <w:pPr>
        <w:pStyle w:val="Akapitzlist"/>
        <w:numPr>
          <w:ilvl w:val="0"/>
          <w:numId w:val="31"/>
        </w:numPr>
        <w:spacing w:line="360" w:lineRule="auto"/>
        <w:rPr>
          <w:rFonts w:ascii="Arial" w:hAnsi="Arial" w:cs="Arial"/>
          <w:sz w:val="24"/>
          <w:szCs w:val="24"/>
        </w:rPr>
      </w:pPr>
      <w:r w:rsidRPr="00860B5D">
        <w:rPr>
          <w:rFonts w:ascii="Arial" w:hAnsi="Arial" w:cs="Arial"/>
          <w:sz w:val="24"/>
          <w:szCs w:val="24"/>
        </w:rPr>
        <w:t>Towarzystwo Przyrodnicze „Bocian”</w:t>
      </w:r>
      <w:r w:rsidR="00FF1A0A">
        <w:rPr>
          <w:rFonts w:ascii="Arial" w:hAnsi="Arial" w:cs="Arial"/>
          <w:sz w:val="24"/>
          <w:szCs w:val="24"/>
        </w:rPr>
        <w:t>.</w:t>
      </w:r>
    </w:p>
    <w:p w14:paraId="2060FEEE" w14:textId="7332D477" w:rsidR="00860B5D" w:rsidRPr="0016609F" w:rsidRDefault="002B636E" w:rsidP="0016609F">
      <w:pPr>
        <w:pStyle w:val="Nagwek1"/>
        <w:numPr>
          <w:ilvl w:val="0"/>
          <w:numId w:val="24"/>
        </w:numPr>
        <w:spacing w:line="360" w:lineRule="auto"/>
        <w:ind w:left="426" w:hanging="426"/>
        <w:rPr>
          <w:rFonts w:ascii="Arial" w:hAnsi="Arial" w:cs="Arial"/>
          <w:b/>
          <w:bCs/>
          <w:color w:val="auto"/>
          <w:sz w:val="24"/>
          <w:szCs w:val="24"/>
        </w:rPr>
      </w:pPr>
      <w:bookmarkStart w:id="23" w:name="_Toc127782529"/>
      <w:r>
        <w:rPr>
          <w:rFonts w:ascii="Arial" w:hAnsi="Arial" w:cs="Arial"/>
          <w:b/>
          <w:bCs/>
          <w:color w:val="auto"/>
          <w:sz w:val="24"/>
          <w:szCs w:val="24"/>
        </w:rPr>
        <w:t xml:space="preserve">Prezes </w:t>
      </w:r>
      <w:r w:rsidRPr="0016609F">
        <w:rPr>
          <w:rFonts w:ascii="Arial" w:hAnsi="Arial" w:cs="Arial"/>
          <w:b/>
          <w:bCs/>
          <w:color w:val="auto"/>
          <w:sz w:val="24"/>
          <w:szCs w:val="24"/>
        </w:rPr>
        <w:t>Urz</w:t>
      </w:r>
      <w:r>
        <w:rPr>
          <w:rFonts w:ascii="Arial" w:hAnsi="Arial" w:cs="Arial"/>
          <w:b/>
          <w:bCs/>
          <w:color w:val="auto"/>
          <w:sz w:val="24"/>
          <w:szCs w:val="24"/>
        </w:rPr>
        <w:t>ędu</w:t>
      </w:r>
      <w:r w:rsidRPr="0016609F">
        <w:rPr>
          <w:rFonts w:ascii="Arial" w:hAnsi="Arial" w:cs="Arial"/>
          <w:b/>
          <w:bCs/>
          <w:color w:val="auto"/>
          <w:sz w:val="24"/>
          <w:szCs w:val="24"/>
        </w:rPr>
        <w:t xml:space="preserve"> </w:t>
      </w:r>
      <w:r w:rsidR="00860B5D" w:rsidRPr="0016609F">
        <w:rPr>
          <w:rFonts w:ascii="Arial" w:hAnsi="Arial" w:cs="Arial"/>
          <w:b/>
          <w:bCs/>
          <w:color w:val="auto"/>
          <w:sz w:val="24"/>
          <w:szCs w:val="24"/>
        </w:rPr>
        <w:t>Ochrony Konkurencji i Konsumentów</w:t>
      </w:r>
      <w:bookmarkEnd w:id="23"/>
    </w:p>
    <w:p w14:paraId="4420BA1E" w14:textId="765B0D0A" w:rsidR="00860B5D" w:rsidRPr="00860B5D" w:rsidRDefault="00860B5D" w:rsidP="0016609F">
      <w:pPr>
        <w:pStyle w:val="Akapitzlist"/>
        <w:numPr>
          <w:ilvl w:val="0"/>
          <w:numId w:val="32"/>
        </w:numPr>
        <w:spacing w:line="360" w:lineRule="auto"/>
        <w:rPr>
          <w:rFonts w:ascii="Arial" w:hAnsi="Arial" w:cs="Arial"/>
          <w:sz w:val="24"/>
          <w:szCs w:val="24"/>
        </w:rPr>
      </w:pPr>
      <w:r w:rsidRPr="00860B5D">
        <w:rPr>
          <w:rFonts w:ascii="Arial" w:hAnsi="Arial" w:cs="Arial"/>
          <w:sz w:val="24"/>
          <w:szCs w:val="24"/>
        </w:rPr>
        <w:t>Business Center Club</w:t>
      </w:r>
      <w:r w:rsidR="00FF1A0A">
        <w:rPr>
          <w:rFonts w:ascii="Arial" w:hAnsi="Arial" w:cs="Arial"/>
          <w:sz w:val="24"/>
          <w:szCs w:val="24"/>
        </w:rPr>
        <w:t>;</w:t>
      </w:r>
    </w:p>
    <w:p w14:paraId="3690D994" w14:textId="1E10262E"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Konfederacja Lewiatan</w:t>
      </w:r>
      <w:r w:rsidR="00FF1A0A">
        <w:rPr>
          <w:rFonts w:ascii="Arial" w:hAnsi="Arial" w:cs="Arial"/>
          <w:sz w:val="24"/>
          <w:szCs w:val="24"/>
        </w:rPr>
        <w:t>;</w:t>
      </w:r>
    </w:p>
    <w:p w14:paraId="6DF7E3F2" w14:textId="4003E25D"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Krajowa Izba Gospodarcza</w:t>
      </w:r>
      <w:r w:rsidR="002827F3">
        <w:rPr>
          <w:rFonts w:ascii="Arial" w:hAnsi="Arial" w:cs="Arial"/>
          <w:sz w:val="24"/>
          <w:szCs w:val="24"/>
        </w:rPr>
        <w:t>;</w:t>
      </w:r>
    </w:p>
    <w:p w14:paraId="59F0AB4E" w14:textId="700FD41D"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Pracodawcy Rzeczypospolitej Polskiej</w:t>
      </w:r>
      <w:r w:rsidR="002827F3">
        <w:rPr>
          <w:rFonts w:ascii="Arial" w:hAnsi="Arial" w:cs="Arial"/>
          <w:sz w:val="24"/>
          <w:szCs w:val="24"/>
        </w:rPr>
        <w:t>;</w:t>
      </w:r>
    </w:p>
    <w:p w14:paraId="00E8BADD" w14:textId="2A493D92"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Związek Przedsiębiorców i Pracodawców</w:t>
      </w:r>
      <w:r w:rsidR="002827F3">
        <w:rPr>
          <w:rFonts w:ascii="Arial" w:hAnsi="Arial" w:cs="Arial"/>
          <w:sz w:val="24"/>
          <w:szCs w:val="24"/>
        </w:rPr>
        <w:t>;</w:t>
      </w:r>
    </w:p>
    <w:p w14:paraId="7B55567F" w14:textId="56CBC635"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Związek Rzemiosła Polskiego (ZRP)</w:t>
      </w:r>
      <w:r w:rsidR="002827F3">
        <w:rPr>
          <w:rFonts w:ascii="Arial" w:hAnsi="Arial" w:cs="Arial"/>
          <w:sz w:val="24"/>
          <w:szCs w:val="24"/>
        </w:rPr>
        <w:t>;</w:t>
      </w:r>
    </w:p>
    <w:p w14:paraId="13E43868" w14:textId="627FB39F"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Niezależny Samorządny Związek Zawodowy “Solidarność” (NSZZ “Solidarność”)</w:t>
      </w:r>
      <w:r w:rsidR="002827F3">
        <w:rPr>
          <w:rFonts w:ascii="Arial" w:hAnsi="Arial" w:cs="Arial"/>
          <w:sz w:val="24"/>
          <w:szCs w:val="24"/>
        </w:rPr>
        <w:t>;</w:t>
      </w:r>
    </w:p>
    <w:p w14:paraId="3554ACF2" w14:textId="581AC8D5"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Ogólnopolskie Porozumienie Związków Zawodowych (OPZZ)</w:t>
      </w:r>
      <w:r w:rsidR="002827F3">
        <w:rPr>
          <w:rFonts w:ascii="Arial" w:hAnsi="Arial" w:cs="Arial"/>
          <w:sz w:val="24"/>
          <w:szCs w:val="24"/>
        </w:rPr>
        <w:t>;</w:t>
      </w:r>
    </w:p>
    <w:p w14:paraId="0C7B9E7A" w14:textId="169766B4"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 xml:space="preserve">Centrum im. Adama </w:t>
      </w:r>
      <w:proofErr w:type="spellStart"/>
      <w:r w:rsidRPr="00860B5D">
        <w:rPr>
          <w:rFonts w:ascii="Arial" w:hAnsi="Arial" w:cs="Arial"/>
          <w:sz w:val="24"/>
          <w:szCs w:val="24"/>
        </w:rPr>
        <w:t>Smitha</w:t>
      </w:r>
      <w:proofErr w:type="spellEnd"/>
      <w:r w:rsidR="002827F3">
        <w:rPr>
          <w:rFonts w:ascii="Arial" w:hAnsi="Arial" w:cs="Arial"/>
          <w:sz w:val="24"/>
          <w:szCs w:val="24"/>
        </w:rPr>
        <w:t>;</w:t>
      </w:r>
    </w:p>
    <w:p w14:paraId="7D7B6AA2" w14:textId="494BBA44"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Forum Odpowiedzialnego Biznesu</w:t>
      </w:r>
      <w:r w:rsidR="002827F3">
        <w:rPr>
          <w:rFonts w:ascii="Arial" w:hAnsi="Arial" w:cs="Arial"/>
          <w:sz w:val="24"/>
          <w:szCs w:val="24"/>
        </w:rPr>
        <w:t>;</w:t>
      </w:r>
    </w:p>
    <w:p w14:paraId="02B6D186" w14:textId="7935A95A"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Fundacja na Rzecz Bezpiecznego Obrotu Prawnego</w:t>
      </w:r>
      <w:r w:rsidR="002827F3">
        <w:rPr>
          <w:rFonts w:ascii="Arial" w:hAnsi="Arial" w:cs="Arial"/>
          <w:sz w:val="24"/>
          <w:szCs w:val="24"/>
        </w:rPr>
        <w:t>;</w:t>
      </w:r>
    </w:p>
    <w:p w14:paraId="3A90C125" w14:textId="1AAEDC0E"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Izba Gospodarki Elektronicznej</w:t>
      </w:r>
      <w:r w:rsidR="002827F3">
        <w:rPr>
          <w:rFonts w:ascii="Arial" w:hAnsi="Arial" w:cs="Arial"/>
          <w:sz w:val="24"/>
          <w:szCs w:val="24"/>
        </w:rPr>
        <w:t>;</w:t>
      </w:r>
    </w:p>
    <w:p w14:paraId="5E4E7C83" w14:textId="413CD064"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Konferencja Przedsiębiorstw Finansowych w Polsce Związek Pracodawców</w:t>
      </w:r>
      <w:r w:rsidR="002827F3">
        <w:rPr>
          <w:rFonts w:ascii="Arial" w:hAnsi="Arial" w:cs="Arial"/>
          <w:sz w:val="24"/>
          <w:szCs w:val="24"/>
        </w:rPr>
        <w:t>;</w:t>
      </w:r>
    </w:p>
    <w:p w14:paraId="040B96CB" w14:textId="551354DC"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Koordynator do spraw negocjacji przy Prezesie Urzędu Regulacji Energetyki</w:t>
      </w:r>
      <w:r w:rsidR="002827F3">
        <w:rPr>
          <w:rFonts w:ascii="Arial" w:hAnsi="Arial" w:cs="Arial"/>
          <w:sz w:val="24"/>
          <w:szCs w:val="24"/>
        </w:rPr>
        <w:t>;</w:t>
      </w:r>
    </w:p>
    <w:p w14:paraId="4BA49E1F" w14:textId="61AB4F2A"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Krajowa Izba Gospodarczej Elektroniki i Telekomunikacji</w:t>
      </w:r>
      <w:r w:rsidR="002827F3">
        <w:rPr>
          <w:rFonts w:ascii="Arial" w:hAnsi="Arial" w:cs="Arial"/>
          <w:sz w:val="24"/>
          <w:szCs w:val="24"/>
        </w:rPr>
        <w:t>;</w:t>
      </w:r>
    </w:p>
    <w:p w14:paraId="0552E3D5" w14:textId="0408F6E5"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 xml:space="preserve">Krajowa Izba Komunikacji </w:t>
      </w:r>
      <w:proofErr w:type="spellStart"/>
      <w:r w:rsidRPr="00860B5D">
        <w:rPr>
          <w:rFonts w:ascii="Arial" w:hAnsi="Arial" w:cs="Arial"/>
          <w:sz w:val="24"/>
          <w:szCs w:val="24"/>
        </w:rPr>
        <w:t>Ethernetowej</w:t>
      </w:r>
      <w:proofErr w:type="spellEnd"/>
      <w:r w:rsidR="002827F3">
        <w:rPr>
          <w:rFonts w:ascii="Arial" w:hAnsi="Arial" w:cs="Arial"/>
          <w:sz w:val="24"/>
          <w:szCs w:val="24"/>
        </w:rPr>
        <w:t>;</w:t>
      </w:r>
    </w:p>
    <w:p w14:paraId="54C79825" w14:textId="0680FD51" w:rsidR="00860B5D" w:rsidRPr="00EB5282" w:rsidRDefault="00860B5D" w:rsidP="00EB5282">
      <w:pPr>
        <w:pStyle w:val="Akapitzlist"/>
        <w:numPr>
          <w:ilvl w:val="0"/>
          <w:numId w:val="32"/>
        </w:numPr>
        <w:spacing w:line="360" w:lineRule="auto"/>
        <w:rPr>
          <w:rFonts w:ascii="Arial" w:hAnsi="Arial" w:cs="Arial"/>
          <w:sz w:val="24"/>
          <w:szCs w:val="24"/>
        </w:rPr>
      </w:pPr>
      <w:r w:rsidRPr="00860B5D">
        <w:rPr>
          <w:rFonts w:ascii="Arial" w:hAnsi="Arial" w:cs="Arial"/>
          <w:sz w:val="24"/>
          <w:szCs w:val="24"/>
        </w:rPr>
        <w:t>Miejski Rzecznik Konsumentów w Warszawie – Przewodniczący Krajowej Rady</w:t>
      </w:r>
      <w:r w:rsidR="00EB5282">
        <w:rPr>
          <w:rFonts w:ascii="Arial" w:hAnsi="Arial" w:cs="Arial"/>
          <w:sz w:val="24"/>
          <w:szCs w:val="24"/>
        </w:rPr>
        <w:t xml:space="preserve"> </w:t>
      </w:r>
      <w:r w:rsidRPr="00EB5282">
        <w:rPr>
          <w:rFonts w:ascii="Arial" w:hAnsi="Arial" w:cs="Arial"/>
          <w:sz w:val="24"/>
          <w:szCs w:val="24"/>
        </w:rPr>
        <w:t>Rzeczników</w:t>
      </w:r>
      <w:r w:rsidR="002827F3" w:rsidRPr="00EB5282">
        <w:rPr>
          <w:rFonts w:ascii="Arial" w:hAnsi="Arial" w:cs="Arial"/>
          <w:sz w:val="24"/>
          <w:szCs w:val="24"/>
        </w:rPr>
        <w:t>;</w:t>
      </w:r>
    </w:p>
    <w:p w14:paraId="0824B1AA" w14:textId="674CBF6C"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Bankowy Arbitraż Konsumencki</w:t>
      </w:r>
      <w:r w:rsidR="002827F3">
        <w:rPr>
          <w:rFonts w:ascii="Arial" w:hAnsi="Arial" w:cs="Arial"/>
          <w:sz w:val="24"/>
          <w:szCs w:val="24"/>
        </w:rPr>
        <w:t>;</w:t>
      </w:r>
    </w:p>
    <w:p w14:paraId="02C081A8" w14:textId="06588EC5"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lastRenderedPageBreak/>
        <w:t>Naczelna Rada Zrzeszeń Handlu i Usług</w:t>
      </w:r>
      <w:r w:rsidR="002827F3">
        <w:rPr>
          <w:rFonts w:ascii="Arial" w:hAnsi="Arial" w:cs="Arial"/>
          <w:sz w:val="24"/>
          <w:szCs w:val="24"/>
        </w:rPr>
        <w:t>;</w:t>
      </w:r>
    </w:p>
    <w:p w14:paraId="2E3AB4AB" w14:textId="1D82BFC1"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NASK</w:t>
      </w:r>
      <w:r w:rsidR="00EB5282">
        <w:rPr>
          <w:rFonts w:ascii="Arial" w:hAnsi="Arial" w:cs="Arial"/>
          <w:sz w:val="24"/>
          <w:szCs w:val="24"/>
        </w:rPr>
        <w:t>;</w:t>
      </w:r>
    </w:p>
    <w:p w14:paraId="1D31C52A" w14:textId="3C0312D9"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Polska Izba Informatyki i Telekomunikacji</w:t>
      </w:r>
      <w:r w:rsidR="00EB5282">
        <w:rPr>
          <w:rFonts w:ascii="Arial" w:hAnsi="Arial" w:cs="Arial"/>
          <w:sz w:val="24"/>
          <w:szCs w:val="24"/>
        </w:rPr>
        <w:t>;</w:t>
      </w:r>
    </w:p>
    <w:p w14:paraId="196599DA" w14:textId="5CF6F076"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Polska Izba Komunikacji Elektronicznej</w:t>
      </w:r>
      <w:r w:rsidR="00EB5282">
        <w:rPr>
          <w:rFonts w:ascii="Arial" w:hAnsi="Arial" w:cs="Arial"/>
          <w:sz w:val="24"/>
          <w:szCs w:val="24"/>
        </w:rPr>
        <w:t>;</w:t>
      </w:r>
    </w:p>
    <w:p w14:paraId="69CBFF82" w14:textId="0873D2B6"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Polska Izba Radiodyfuzji Cyfrowej</w:t>
      </w:r>
      <w:r w:rsidR="00EB5282">
        <w:rPr>
          <w:rFonts w:ascii="Arial" w:hAnsi="Arial" w:cs="Arial"/>
          <w:sz w:val="24"/>
          <w:szCs w:val="24"/>
        </w:rPr>
        <w:t>;</w:t>
      </w:r>
    </w:p>
    <w:p w14:paraId="52160AB9" w14:textId="5E673C8C"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Polska Izba Turystyki</w:t>
      </w:r>
      <w:r w:rsidR="00EB5282">
        <w:rPr>
          <w:rFonts w:ascii="Arial" w:hAnsi="Arial" w:cs="Arial"/>
          <w:sz w:val="24"/>
          <w:szCs w:val="24"/>
        </w:rPr>
        <w:t>;</w:t>
      </w:r>
    </w:p>
    <w:p w14:paraId="32A635A6" w14:textId="398ABC0C"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Polska Izba Ubezpieczeń</w:t>
      </w:r>
      <w:r w:rsidR="00EB5282">
        <w:rPr>
          <w:rFonts w:ascii="Arial" w:hAnsi="Arial" w:cs="Arial"/>
          <w:sz w:val="24"/>
          <w:szCs w:val="24"/>
        </w:rPr>
        <w:t>;</w:t>
      </w:r>
    </w:p>
    <w:p w14:paraId="2D64DE00" w14:textId="1A5CF57F"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Polska Organizacja Handlu i Dystrybucji</w:t>
      </w:r>
      <w:r w:rsidR="00EB5282">
        <w:rPr>
          <w:rFonts w:ascii="Arial" w:hAnsi="Arial" w:cs="Arial"/>
          <w:sz w:val="24"/>
          <w:szCs w:val="24"/>
        </w:rPr>
        <w:t>;</w:t>
      </w:r>
    </w:p>
    <w:p w14:paraId="11A55E6D" w14:textId="7B42DA81"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Polskie Stowarzyszenie Marketingu SMB</w:t>
      </w:r>
      <w:r w:rsidR="00EB5282">
        <w:rPr>
          <w:rFonts w:ascii="Arial" w:hAnsi="Arial" w:cs="Arial"/>
          <w:sz w:val="24"/>
          <w:szCs w:val="24"/>
        </w:rPr>
        <w:t>;</w:t>
      </w:r>
    </w:p>
    <w:p w14:paraId="10242676" w14:textId="4EC5911B"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Polskie Stowarzyszenie Sprzedaży Bezpośredniej</w:t>
      </w:r>
      <w:r w:rsidR="00EB5282">
        <w:rPr>
          <w:rFonts w:ascii="Arial" w:hAnsi="Arial" w:cs="Arial"/>
          <w:sz w:val="24"/>
          <w:szCs w:val="24"/>
        </w:rPr>
        <w:t>;</w:t>
      </w:r>
    </w:p>
    <w:p w14:paraId="55E42C72" w14:textId="0C5C9799"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Stowarzyszenie Krzewienia Edukacji Finansowej</w:t>
      </w:r>
      <w:r w:rsidR="00EB5282">
        <w:rPr>
          <w:rFonts w:ascii="Arial" w:hAnsi="Arial" w:cs="Arial"/>
          <w:sz w:val="24"/>
          <w:szCs w:val="24"/>
        </w:rPr>
        <w:t>;</w:t>
      </w:r>
    </w:p>
    <w:p w14:paraId="2D89F85E" w14:textId="57307371"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Sąd Polubowny przy Komisji Nadzoru Finansowego</w:t>
      </w:r>
      <w:r w:rsidR="00EB5282">
        <w:rPr>
          <w:rFonts w:ascii="Arial" w:hAnsi="Arial" w:cs="Arial"/>
          <w:sz w:val="24"/>
          <w:szCs w:val="24"/>
        </w:rPr>
        <w:t>;</w:t>
      </w:r>
    </w:p>
    <w:p w14:paraId="2109F7A8" w14:textId="78C98BFE"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Stowarzyszenie Praw Pasażerów Przyjazne Latanie</w:t>
      </w:r>
      <w:r w:rsidR="00EB5282">
        <w:rPr>
          <w:rFonts w:ascii="Arial" w:hAnsi="Arial" w:cs="Arial"/>
          <w:sz w:val="24"/>
          <w:szCs w:val="24"/>
        </w:rPr>
        <w:t>;</w:t>
      </w:r>
    </w:p>
    <w:p w14:paraId="166EA2C7" w14:textId="670C7639"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Związek Banków Polskich</w:t>
      </w:r>
      <w:r w:rsidR="00EB5282">
        <w:rPr>
          <w:rFonts w:ascii="Arial" w:hAnsi="Arial" w:cs="Arial"/>
          <w:sz w:val="24"/>
          <w:szCs w:val="24"/>
        </w:rPr>
        <w:t>;</w:t>
      </w:r>
    </w:p>
    <w:p w14:paraId="2D676F5B" w14:textId="642058B9"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Związek Instytucji Pożyczkowych</w:t>
      </w:r>
      <w:r w:rsidR="00EB5282">
        <w:rPr>
          <w:rFonts w:ascii="Arial" w:hAnsi="Arial" w:cs="Arial"/>
          <w:sz w:val="24"/>
          <w:szCs w:val="24"/>
        </w:rPr>
        <w:t>;</w:t>
      </w:r>
    </w:p>
    <w:p w14:paraId="7427BF56" w14:textId="47F8A040"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Związek Pracodawców Branży Internetowej IAB Polska</w:t>
      </w:r>
      <w:r w:rsidR="00EB5282">
        <w:rPr>
          <w:rFonts w:ascii="Arial" w:hAnsi="Arial" w:cs="Arial"/>
          <w:sz w:val="24"/>
          <w:szCs w:val="24"/>
        </w:rPr>
        <w:t>;</w:t>
      </w:r>
    </w:p>
    <w:p w14:paraId="33E438CF" w14:textId="2828986F"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Związek Stowarzyszeń Rada Reklamy</w:t>
      </w:r>
      <w:r w:rsidR="00EB5282">
        <w:rPr>
          <w:rFonts w:ascii="Arial" w:hAnsi="Arial" w:cs="Arial"/>
          <w:sz w:val="24"/>
          <w:szCs w:val="24"/>
        </w:rPr>
        <w:t>;</w:t>
      </w:r>
    </w:p>
    <w:p w14:paraId="55642CB2" w14:textId="386CA45B"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Polska Agencja Rozwoju Przedsiębiorczości</w:t>
      </w:r>
      <w:r w:rsidR="00EB5282">
        <w:rPr>
          <w:rFonts w:ascii="Arial" w:hAnsi="Arial" w:cs="Arial"/>
          <w:sz w:val="24"/>
          <w:szCs w:val="24"/>
        </w:rPr>
        <w:t>;</w:t>
      </w:r>
    </w:p>
    <w:p w14:paraId="7F139E26" w14:textId="3AE9FC38"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Stowarzyszenie Prawa Konkurencji</w:t>
      </w:r>
      <w:r w:rsidR="00EB5282">
        <w:rPr>
          <w:rFonts w:ascii="Arial" w:hAnsi="Arial" w:cs="Arial"/>
          <w:sz w:val="24"/>
          <w:szCs w:val="24"/>
        </w:rPr>
        <w:t>;</w:t>
      </w:r>
    </w:p>
    <w:p w14:paraId="2EA710D1" w14:textId="3D7DBCEC"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Naczelna Rada Adwokacka</w:t>
      </w:r>
      <w:r w:rsidR="00EB5282">
        <w:rPr>
          <w:rFonts w:ascii="Arial" w:hAnsi="Arial" w:cs="Arial"/>
          <w:sz w:val="24"/>
          <w:szCs w:val="24"/>
        </w:rPr>
        <w:t>;</w:t>
      </w:r>
    </w:p>
    <w:p w14:paraId="5A3CE2E3" w14:textId="1BC575A4"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Krajowa Izba Radców Prawnych</w:t>
      </w:r>
      <w:r w:rsidR="00EB5282">
        <w:rPr>
          <w:rFonts w:ascii="Arial" w:hAnsi="Arial" w:cs="Arial"/>
          <w:sz w:val="24"/>
          <w:szCs w:val="24"/>
        </w:rPr>
        <w:t>;</w:t>
      </w:r>
    </w:p>
    <w:p w14:paraId="6CD90ACF" w14:textId="013EC822"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Stowarzyszenie Stop Bankowemu Bezprawiu</w:t>
      </w:r>
      <w:r w:rsidR="00EB5282">
        <w:rPr>
          <w:rFonts w:ascii="Arial" w:hAnsi="Arial" w:cs="Arial"/>
          <w:sz w:val="24"/>
          <w:szCs w:val="24"/>
        </w:rPr>
        <w:t>;</w:t>
      </w:r>
    </w:p>
    <w:p w14:paraId="5D809A10" w14:textId="609072A0"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Rada Krajowa Federacji Konsumentów</w:t>
      </w:r>
      <w:r w:rsidR="00EB5282">
        <w:rPr>
          <w:rFonts w:ascii="Arial" w:hAnsi="Arial" w:cs="Arial"/>
          <w:sz w:val="24"/>
          <w:szCs w:val="24"/>
        </w:rPr>
        <w:t>;</w:t>
      </w:r>
    </w:p>
    <w:p w14:paraId="29A34330" w14:textId="208A5FC3"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Fundacja Konsumentów</w:t>
      </w:r>
      <w:r w:rsidR="00EB5282">
        <w:rPr>
          <w:rFonts w:ascii="Arial" w:hAnsi="Arial" w:cs="Arial"/>
          <w:sz w:val="24"/>
          <w:szCs w:val="24"/>
        </w:rPr>
        <w:t>;</w:t>
      </w:r>
    </w:p>
    <w:p w14:paraId="77554713" w14:textId="77886F8A"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 xml:space="preserve">Stowarzyszenie </w:t>
      </w:r>
      <w:proofErr w:type="spellStart"/>
      <w:r w:rsidRPr="00860B5D">
        <w:rPr>
          <w:rFonts w:ascii="Arial" w:hAnsi="Arial" w:cs="Arial"/>
          <w:sz w:val="24"/>
          <w:szCs w:val="24"/>
        </w:rPr>
        <w:t>Aquila</w:t>
      </w:r>
      <w:proofErr w:type="spellEnd"/>
      <w:r w:rsidR="00EB5282">
        <w:rPr>
          <w:rFonts w:ascii="Arial" w:hAnsi="Arial" w:cs="Arial"/>
          <w:sz w:val="24"/>
          <w:szCs w:val="24"/>
        </w:rPr>
        <w:t>;</w:t>
      </w:r>
    </w:p>
    <w:p w14:paraId="1D949E6A" w14:textId="482BE7B6"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Stowarzyszenie Konsumentów Polskich</w:t>
      </w:r>
      <w:r w:rsidR="00EB5282">
        <w:rPr>
          <w:rFonts w:ascii="Arial" w:hAnsi="Arial" w:cs="Arial"/>
          <w:sz w:val="24"/>
          <w:szCs w:val="24"/>
        </w:rPr>
        <w:t>;</w:t>
      </w:r>
    </w:p>
    <w:p w14:paraId="698DFB62" w14:textId="5764FE38"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Krajowy Instytut Gospodarki Senioralnej (KIGS)</w:t>
      </w:r>
      <w:r w:rsidR="00EB5282">
        <w:rPr>
          <w:rFonts w:ascii="Arial" w:hAnsi="Arial" w:cs="Arial"/>
          <w:sz w:val="24"/>
          <w:szCs w:val="24"/>
        </w:rPr>
        <w:t>;</w:t>
      </w:r>
    </w:p>
    <w:p w14:paraId="06F1C542" w14:textId="0F00030D"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 xml:space="preserve">Stowarzyszenie Na Rzecz Obrony Praw Konsumenta i Obywatela „Pro </w:t>
      </w:r>
      <w:proofErr w:type="spellStart"/>
      <w:r w:rsidRPr="00860B5D">
        <w:rPr>
          <w:rFonts w:ascii="Arial" w:hAnsi="Arial" w:cs="Arial"/>
          <w:sz w:val="24"/>
          <w:szCs w:val="24"/>
        </w:rPr>
        <w:t>Futuris</w:t>
      </w:r>
      <w:proofErr w:type="spellEnd"/>
      <w:r w:rsidRPr="00860B5D">
        <w:rPr>
          <w:rFonts w:ascii="Arial" w:hAnsi="Arial" w:cs="Arial"/>
          <w:sz w:val="24"/>
          <w:szCs w:val="24"/>
        </w:rPr>
        <w:t>”</w:t>
      </w:r>
      <w:r w:rsidR="0067021D">
        <w:rPr>
          <w:rFonts w:ascii="Arial" w:hAnsi="Arial" w:cs="Arial"/>
          <w:sz w:val="24"/>
          <w:szCs w:val="24"/>
        </w:rPr>
        <w:t>;</w:t>
      </w:r>
    </w:p>
    <w:p w14:paraId="0429229D" w14:textId="0E81CB83" w:rsidR="00860B5D" w:rsidRPr="00860B5D" w:rsidRDefault="00860B5D" w:rsidP="00860B5D">
      <w:pPr>
        <w:pStyle w:val="Akapitzlist"/>
        <w:numPr>
          <w:ilvl w:val="0"/>
          <w:numId w:val="32"/>
        </w:numPr>
        <w:spacing w:line="360" w:lineRule="auto"/>
        <w:rPr>
          <w:rFonts w:ascii="Arial" w:hAnsi="Arial" w:cs="Arial"/>
          <w:sz w:val="24"/>
          <w:szCs w:val="24"/>
        </w:rPr>
      </w:pPr>
      <w:r w:rsidRPr="00860B5D">
        <w:rPr>
          <w:rFonts w:ascii="Arial" w:hAnsi="Arial" w:cs="Arial"/>
          <w:sz w:val="24"/>
          <w:szCs w:val="24"/>
        </w:rPr>
        <w:t>Fundacja Instytut Państwa i Prawa</w:t>
      </w:r>
      <w:r w:rsidR="0067021D">
        <w:rPr>
          <w:rFonts w:ascii="Arial" w:hAnsi="Arial" w:cs="Arial"/>
          <w:sz w:val="24"/>
          <w:szCs w:val="24"/>
        </w:rPr>
        <w:t>.</w:t>
      </w:r>
    </w:p>
    <w:p w14:paraId="392185E7" w14:textId="1B88F44E" w:rsidR="00860B5D" w:rsidRPr="0016609F" w:rsidRDefault="00860B5D" w:rsidP="0016609F">
      <w:pPr>
        <w:pStyle w:val="Nagwek1"/>
        <w:numPr>
          <w:ilvl w:val="0"/>
          <w:numId w:val="24"/>
        </w:numPr>
        <w:spacing w:line="360" w:lineRule="auto"/>
        <w:ind w:left="426" w:hanging="426"/>
        <w:rPr>
          <w:rFonts w:ascii="Arial" w:hAnsi="Arial" w:cs="Arial"/>
          <w:b/>
          <w:bCs/>
          <w:color w:val="auto"/>
          <w:sz w:val="24"/>
          <w:szCs w:val="24"/>
        </w:rPr>
      </w:pPr>
      <w:bookmarkStart w:id="24" w:name="_Toc127782530"/>
      <w:r w:rsidRPr="0016609F">
        <w:rPr>
          <w:rFonts w:ascii="Arial" w:hAnsi="Arial" w:cs="Arial"/>
          <w:b/>
          <w:bCs/>
          <w:color w:val="auto"/>
          <w:sz w:val="24"/>
          <w:szCs w:val="24"/>
        </w:rPr>
        <w:t>Główny Inspektor Ochrony Środowiska</w:t>
      </w:r>
      <w:bookmarkEnd w:id="24"/>
    </w:p>
    <w:p w14:paraId="561AB07B" w14:textId="24692680" w:rsidR="00860B5D" w:rsidRPr="00860B5D" w:rsidRDefault="00860B5D" w:rsidP="0016609F">
      <w:pPr>
        <w:pStyle w:val="Akapitzlist"/>
        <w:numPr>
          <w:ilvl w:val="0"/>
          <w:numId w:val="33"/>
        </w:numPr>
        <w:spacing w:line="360" w:lineRule="auto"/>
        <w:rPr>
          <w:rFonts w:ascii="Arial" w:hAnsi="Arial" w:cs="Arial"/>
          <w:sz w:val="24"/>
          <w:szCs w:val="24"/>
        </w:rPr>
      </w:pPr>
      <w:r w:rsidRPr="00860B5D">
        <w:rPr>
          <w:rFonts w:ascii="Arial" w:hAnsi="Arial" w:cs="Arial"/>
          <w:sz w:val="24"/>
          <w:szCs w:val="24"/>
        </w:rPr>
        <w:t>Polskie Towarzystwo Elektrociepłowni Zawodowych w Warszawie</w:t>
      </w:r>
      <w:r w:rsidR="0067021D">
        <w:rPr>
          <w:rFonts w:ascii="Arial" w:hAnsi="Arial" w:cs="Arial"/>
          <w:sz w:val="24"/>
          <w:szCs w:val="24"/>
        </w:rPr>
        <w:t>;</w:t>
      </w:r>
    </w:p>
    <w:p w14:paraId="58F1360C" w14:textId="70F6C208" w:rsidR="00860B5D" w:rsidRPr="00860B5D" w:rsidRDefault="00860B5D" w:rsidP="0016609F">
      <w:pPr>
        <w:pStyle w:val="Akapitzlist"/>
        <w:numPr>
          <w:ilvl w:val="0"/>
          <w:numId w:val="33"/>
        </w:numPr>
        <w:spacing w:line="360" w:lineRule="auto"/>
        <w:rPr>
          <w:rFonts w:ascii="Arial" w:hAnsi="Arial" w:cs="Arial"/>
          <w:sz w:val="24"/>
          <w:szCs w:val="24"/>
        </w:rPr>
      </w:pPr>
      <w:r w:rsidRPr="00860B5D">
        <w:rPr>
          <w:rFonts w:ascii="Arial" w:hAnsi="Arial" w:cs="Arial"/>
          <w:sz w:val="24"/>
          <w:szCs w:val="24"/>
        </w:rPr>
        <w:lastRenderedPageBreak/>
        <w:t>Polski Komitet Energii Elektrycznej</w:t>
      </w:r>
      <w:r w:rsidR="0067021D">
        <w:rPr>
          <w:rFonts w:ascii="Arial" w:hAnsi="Arial" w:cs="Arial"/>
          <w:sz w:val="24"/>
          <w:szCs w:val="24"/>
        </w:rPr>
        <w:t>;</w:t>
      </w:r>
    </w:p>
    <w:p w14:paraId="38B3629F" w14:textId="457E9C53" w:rsidR="00860B5D" w:rsidRPr="00860B5D" w:rsidRDefault="00860B5D" w:rsidP="0016609F">
      <w:pPr>
        <w:pStyle w:val="Akapitzlist"/>
        <w:numPr>
          <w:ilvl w:val="0"/>
          <w:numId w:val="33"/>
        </w:numPr>
        <w:spacing w:line="360" w:lineRule="auto"/>
        <w:rPr>
          <w:rFonts w:ascii="Arial" w:hAnsi="Arial" w:cs="Arial"/>
          <w:sz w:val="24"/>
          <w:szCs w:val="24"/>
        </w:rPr>
      </w:pPr>
      <w:r w:rsidRPr="00860B5D">
        <w:rPr>
          <w:rFonts w:ascii="Arial" w:hAnsi="Arial" w:cs="Arial"/>
          <w:sz w:val="24"/>
          <w:szCs w:val="24"/>
        </w:rPr>
        <w:t>Liga Ochrony Przyrody</w:t>
      </w:r>
      <w:r w:rsidR="0067021D">
        <w:rPr>
          <w:rFonts w:ascii="Arial" w:hAnsi="Arial" w:cs="Arial"/>
          <w:sz w:val="24"/>
          <w:szCs w:val="24"/>
        </w:rPr>
        <w:t>;</w:t>
      </w:r>
    </w:p>
    <w:p w14:paraId="54DB35B1" w14:textId="5C75C41B" w:rsidR="00860B5D" w:rsidRPr="00860B5D" w:rsidRDefault="00860B5D" w:rsidP="0016609F">
      <w:pPr>
        <w:pStyle w:val="Akapitzlist"/>
        <w:numPr>
          <w:ilvl w:val="0"/>
          <w:numId w:val="33"/>
        </w:numPr>
        <w:spacing w:line="360" w:lineRule="auto"/>
        <w:rPr>
          <w:rFonts w:ascii="Arial" w:hAnsi="Arial" w:cs="Arial"/>
          <w:sz w:val="24"/>
          <w:szCs w:val="24"/>
        </w:rPr>
      </w:pPr>
      <w:r w:rsidRPr="00860B5D">
        <w:rPr>
          <w:rFonts w:ascii="Arial" w:hAnsi="Arial" w:cs="Arial"/>
          <w:sz w:val="24"/>
          <w:szCs w:val="24"/>
        </w:rPr>
        <w:t>Krajowa Izba Gospodarcza</w:t>
      </w:r>
      <w:r w:rsidR="0067021D">
        <w:rPr>
          <w:rFonts w:ascii="Arial" w:hAnsi="Arial" w:cs="Arial"/>
          <w:sz w:val="24"/>
          <w:szCs w:val="24"/>
        </w:rPr>
        <w:t>;</w:t>
      </w:r>
    </w:p>
    <w:p w14:paraId="78A7AF86" w14:textId="2CF11441" w:rsidR="00860B5D" w:rsidRPr="00860B5D" w:rsidRDefault="00860B5D" w:rsidP="00860B5D">
      <w:pPr>
        <w:pStyle w:val="Akapitzlist"/>
        <w:numPr>
          <w:ilvl w:val="0"/>
          <w:numId w:val="33"/>
        </w:numPr>
        <w:spacing w:line="360" w:lineRule="auto"/>
        <w:rPr>
          <w:rFonts w:ascii="Arial" w:hAnsi="Arial" w:cs="Arial"/>
          <w:sz w:val="24"/>
          <w:szCs w:val="24"/>
        </w:rPr>
      </w:pPr>
      <w:r w:rsidRPr="00860B5D">
        <w:rPr>
          <w:rFonts w:ascii="Arial" w:hAnsi="Arial" w:cs="Arial"/>
          <w:sz w:val="24"/>
          <w:szCs w:val="24"/>
        </w:rPr>
        <w:t>Polskie Stowarzyszenie Laboratoriów Emisyjnych w Lublinie</w:t>
      </w:r>
      <w:r w:rsidR="0067021D">
        <w:rPr>
          <w:rFonts w:ascii="Arial" w:hAnsi="Arial" w:cs="Arial"/>
          <w:sz w:val="24"/>
          <w:szCs w:val="24"/>
        </w:rPr>
        <w:t>;</w:t>
      </w:r>
    </w:p>
    <w:p w14:paraId="54059AEB" w14:textId="37A2D04A" w:rsidR="00860B5D" w:rsidRPr="00860B5D" w:rsidRDefault="00860B5D" w:rsidP="00860B5D">
      <w:pPr>
        <w:pStyle w:val="Akapitzlist"/>
        <w:numPr>
          <w:ilvl w:val="0"/>
          <w:numId w:val="33"/>
        </w:numPr>
        <w:spacing w:line="360" w:lineRule="auto"/>
        <w:rPr>
          <w:rFonts w:ascii="Arial" w:hAnsi="Arial" w:cs="Arial"/>
          <w:sz w:val="24"/>
          <w:szCs w:val="24"/>
        </w:rPr>
      </w:pPr>
      <w:r w:rsidRPr="00860B5D">
        <w:rPr>
          <w:rFonts w:ascii="Arial" w:hAnsi="Arial" w:cs="Arial"/>
          <w:sz w:val="24"/>
          <w:szCs w:val="24"/>
        </w:rPr>
        <w:t>Instytut Techniki Cieplnej</w:t>
      </w:r>
      <w:r w:rsidR="0067021D">
        <w:rPr>
          <w:rFonts w:ascii="Arial" w:hAnsi="Arial" w:cs="Arial"/>
          <w:sz w:val="24"/>
          <w:szCs w:val="24"/>
        </w:rPr>
        <w:t>;</w:t>
      </w:r>
    </w:p>
    <w:p w14:paraId="376B6BBC" w14:textId="2460738D" w:rsidR="00092D48" w:rsidRDefault="00860B5D" w:rsidP="00860B5D">
      <w:pPr>
        <w:pStyle w:val="Akapitzlist"/>
        <w:numPr>
          <w:ilvl w:val="0"/>
          <w:numId w:val="33"/>
        </w:numPr>
        <w:spacing w:line="360" w:lineRule="auto"/>
        <w:rPr>
          <w:rFonts w:ascii="Arial" w:hAnsi="Arial" w:cs="Arial"/>
          <w:sz w:val="24"/>
          <w:szCs w:val="24"/>
        </w:rPr>
      </w:pPr>
      <w:r w:rsidRPr="00860B5D">
        <w:rPr>
          <w:rFonts w:ascii="Arial" w:hAnsi="Arial" w:cs="Arial"/>
          <w:sz w:val="24"/>
          <w:szCs w:val="24"/>
        </w:rPr>
        <w:t>Polskie Centrum Akredytacji</w:t>
      </w:r>
      <w:r w:rsidR="0067021D">
        <w:rPr>
          <w:rFonts w:ascii="Arial" w:hAnsi="Arial" w:cs="Arial"/>
          <w:sz w:val="24"/>
          <w:szCs w:val="24"/>
        </w:rPr>
        <w:t>.</w:t>
      </w:r>
    </w:p>
    <w:p w14:paraId="78A3118C" w14:textId="749975E3" w:rsidR="00E105DC" w:rsidRPr="00E105DC" w:rsidRDefault="00E105DC" w:rsidP="00E105DC">
      <w:pPr>
        <w:pStyle w:val="Nagwek1"/>
        <w:spacing w:line="360" w:lineRule="auto"/>
        <w:ind w:left="426" w:hanging="426"/>
        <w:rPr>
          <w:rFonts w:ascii="Arial" w:hAnsi="Arial" w:cs="Arial"/>
          <w:b/>
          <w:bCs/>
          <w:color w:val="auto"/>
          <w:sz w:val="24"/>
          <w:szCs w:val="24"/>
        </w:rPr>
      </w:pPr>
      <w:bookmarkStart w:id="25" w:name="_Toc127782531"/>
      <w:r w:rsidRPr="00E105DC">
        <w:rPr>
          <w:rFonts w:ascii="Arial" w:hAnsi="Arial" w:cs="Arial"/>
          <w:b/>
          <w:bCs/>
          <w:color w:val="auto"/>
          <w:sz w:val="24"/>
          <w:szCs w:val="24"/>
        </w:rPr>
        <w:t>2</w:t>
      </w:r>
      <w:r>
        <w:rPr>
          <w:rFonts w:ascii="Arial" w:hAnsi="Arial" w:cs="Arial"/>
          <w:b/>
          <w:bCs/>
          <w:color w:val="auto"/>
          <w:sz w:val="24"/>
          <w:szCs w:val="24"/>
        </w:rPr>
        <w:t>6</w:t>
      </w:r>
      <w:r w:rsidRPr="00E105DC">
        <w:rPr>
          <w:rFonts w:ascii="Arial" w:hAnsi="Arial" w:cs="Arial"/>
          <w:b/>
          <w:bCs/>
          <w:color w:val="auto"/>
          <w:sz w:val="24"/>
          <w:szCs w:val="24"/>
        </w:rPr>
        <w:t>. Minister Sportu i Turystyki</w:t>
      </w:r>
      <w:bookmarkEnd w:id="25"/>
    </w:p>
    <w:p w14:paraId="22E5236B" w14:textId="1E18D490"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PL.2012+ Sp. z o.o.</w:t>
      </w:r>
      <w:r>
        <w:rPr>
          <w:rFonts w:ascii="Arial" w:hAnsi="Arial" w:cs="Arial"/>
          <w:sz w:val="24"/>
          <w:szCs w:val="24"/>
        </w:rPr>
        <w:t>;</w:t>
      </w:r>
    </w:p>
    <w:p w14:paraId="4B8C8794" w14:textId="399F6976"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Miasto Stołeczne Warszawa</w:t>
      </w:r>
      <w:r>
        <w:rPr>
          <w:rFonts w:ascii="Arial" w:hAnsi="Arial" w:cs="Arial"/>
          <w:sz w:val="24"/>
          <w:szCs w:val="24"/>
        </w:rPr>
        <w:t>;</w:t>
      </w:r>
    </w:p>
    <w:p w14:paraId="693A0C15" w14:textId="339DA2D8"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Związek Pracodawców Business Centre Club</w:t>
      </w:r>
      <w:r>
        <w:rPr>
          <w:rFonts w:ascii="Arial" w:hAnsi="Arial" w:cs="Arial"/>
          <w:sz w:val="24"/>
          <w:szCs w:val="24"/>
        </w:rPr>
        <w:t>;</w:t>
      </w:r>
    </w:p>
    <w:p w14:paraId="72EE813B" w14:textId="417CFD2E"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Związek Przedsiębiorców i Pracodawców</w:t>
      </w:r>
      <w:r>
        <w:rPr>
          <w:rFonts w:ascii="Arial" w:hAnsi="Arial" w:cs="Arial"/>
          <w:sz w:val="24"/>
          <w:szCs w:val="24"/>
        </w:rPr>
        <w:t>;</w:t>
      </w:r>
    </w:p>
    <w:p w14:paraId="42E09B16" w14:textId="730996D7"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Aeroklub Polski</w:t>
      </w:r>
      <w:r>
        <w:rPr>
          <w:rFonts w:ascii="Arial" w:hAnsi="Arial" w:cs="Arial"/>
          <w:sz w:val="24"/>
          <w:szCs w:val="24"/>
        </w:rPr>
        <w:t>;</w:t>
      </w:r>
    </w:p>
    <w:p w14:paraId="3DAA6F23" w14:textId="7603AC01"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Polska Federacja </w:t>
      </w:r>
      <w:proofErr w:type="spellStart"/>
      <w:r w:rsidRPr="00E105DC">
        <w:rPr>
          <w:rFonts w:ascii="Arial" w:hAnsi="Arial" w:cs="Arial"/>
          <w:sz w:val="24"/>
          <w:szCs w:val="24"/>
        </w:rPr>
        <w:t>Petanque</w:t>
      </w:r>
      <w:proofErr w:type="spellEnd"/>
      <w:r w:rsidRPr="00E105DC">
        <w:rPr>
          <w:rFonts w:ascii="Arial" w:hAnsi="Arial" w:cs="Arial"/>
          <w:sz w:val="24"/>
          <w:szCs w:val="24"/>
        </w:rPr>
        <w:t xml:space="preserve"> – Polski Związek Sportowy</w:t>
      </w:r>
      <w:r>
        <w:rPr>
          <w:rFonts w:ascii="Arial" w:hAnsi="Arial" w:cs="Arial"/>
          <w:sz w:val="24"/>
          <w:szCs w:val="24"/>
        </w:rPr>
        <w:t>;</w:t>
      </w:r>
    </w:p>
    <w:p w14:paraId="4E766AE1" w14:textId="7CF8F609"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Polska Federacja Lacrosse - Polski Związek Sportowy</w:t>
      </w:r>
      <w:r>
        <w:rPr>
          <w:rFonts w:ascii="Arial" w:hAnsi="Arial" w:cs="Arial"/>
          <w:sz w:val="24"/>
          <w:szCs w:val="24"/>
        </w:rPr>
        <w:t>;</w:t>
      </w:r>
    </w:p>
    <w:p w14:paraId="2FEF196C" w14:textId="05EAA292"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Polska Unia Karate</w:t>
      </w:r>
      <w:r>
        <w:rPr>
          <w:rFonts w:ascii="Arial" w:hAnsi="Arial" w:cs="Arial"/>
          <w:sz w:val="24"/>
          <w:szCs w:val="24"/>
        </w:rPr>
        <w:t>;</w:t>
      </w:r>
    </w:p>
    <w:p w14:paraId="02AF1C5B" w14:textId="156B666D"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Alpinizmu</w:t>
      </w:r>
      <w:r>
        <w:rPr>
          <w:rFonts w:ascii="Arial" w:hAnsi="Arial" w:cs="Arial"/>
          <w:sz w:val="24"/>
          <w:szCs w:val="24"/>
        </w:rPr>
        <w:t>;</w:t>
      </w:r>
    </w:p>
    <w:p w14:paraId="12DF738D" w14:textId="54451D97"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Amp</w:t>
      </w:r>
      <w:proofErr w:type="spellEnd"/>
      <w:r w:rsidRPr="00E105DC">
        <w:rPr>
          <w:rFonts w:ascii="Arial" w:hAnsi="Arial" w:cs="Arial"/>
          <w:sz w:val="24"/>
          <w:szCs w:val="24"/>
        </w:rPr>
        <w:t xml:space="preserve"> Futbolu</w:t>
      </w:r>
      <w:r>
        <w:rPr>
          <w:rFonts w:ascii="Arial" w:hAnsi="Arial" w:cs="Arial"/>
          <w:sz w:val="24"/>
          <w:szCs w:val="24"/>
        </w:rPr>
        <w:t>;</w:t>
      </w:r>
    </w:p>
    <w:p w14:paraId="2160AD50" w14:textId="7A8D1A52"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Badmintona</w:t>
      </w:r>
      <w:r>
        <w:rPr>
          <w:rFonts w:ascii="Arial" w:hAnsi="Arial" w:cs="Arial"/>
          <w:sz w:val="24"/>
          <w:szCs w:val="24"/>
        </w:rPr>
        <w:t>;</w:t>
      </w:r>
    </w:p>
    <w:p w14:paraId="14E58C50" w14:textId="1237AE48"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Baseballu i </w:t>
      </w:r>
      <w:proofErr w:type="spellStart"/>
      <w:r w:rsidRPr="00E105DC">
        <w:rPr>
          <w:rFonts w:ascii="Arial" w:hAnsi="Arial" w:cs="Arial"/>
          <w:sz w:val="24"/>
          <w:szCs w:val="24"/>
        </w:rPr>
        <w:t>Softballu</w:t>
      </w:r>
      <w:proofErr w:type="spellEnd"/>
      <w:r>
        <w:rPr>
          <w:rFonts w:ascii="Arial" w:hAnsi="Arial" w:cs="Arial"/>
          <w:sz w:val="24"/>
          <w:szCs w:val="24"/>
        </w:rPr>
        <w:t>;</w:t>
      </w:r>
    </w:p>
    <w:p w14:paraId="4544A005" w14:textId="7D25C89C"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Biathlonu</w:t>
      </w:r>
      <w:r>
        <w:rPr>
          <w:rFonts w:ascii="Arial" w:hAnsi="Arial" w:cs="Arial"/>
          <w:sz w:val="24"/>
          <w:szCs w:val="24"/>
        </w:rPr>
        <w:t>;</w:t>
      </w:r>
    </w:p>
    <w:p w14:paraId="74BBBA2D" w14:textId="2D8DFB50"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Bilardowy</w:t>
      </w:r>
      <w:r>
        <w:rPr>
          <w:rFonts w:ascii="Arial" w:hAnsi="Arial" w:cs="Arial"/>
          <w:sz w:val="24"/>
          <w:szCs w:val="24"/>
        </w:rPr>
        <w:t>;</w:t>
      </w:r>
    </w:p>
    <w:p w14:paraId="60E252CC" w14:textId="3AEF029B"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Bobslei i Skeletonu</w:t>
      </w:r>
      <w:r>
        <w:rPr>
          <w:rFonts w:ascii="Arial" w:hAnsi="Arial" w:cs="Arial"/>
          <w:sz w:val="24"/>
          <w:szCs w:val="24"/>
        </w:rPr>
        <w:t>;</w:t>
      </w:r>
    </w:p>
    <w:p w14:paraId="658F3F16" w14:textId="7E43C647"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Bocci</w:t>
      </w:r>
      <w:proofErr w:type="spellEnd"/>
      <w:r>
        <w:rPr>
          <w:rFonts w:ascii="Arial" w:hAnsi="Arial" w:cs="Arial"/>
          <w:sz w:val="24"/>
          <w:szCs w:val="24"/>
        </w:rPr>
        <w:t>;</w:t>
      </w:r>
    </w:p>
    <w:p w14:paraId="43742D2C" w14:textId="091A870F"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Bokserski</w:t>
      </w:r>
      <w:r>
        <w:rPr>
          <w:rFonts w:ascii="Arial" w:hAnsi="Arial" w:cs="Arial"/>
          <w:sz w:val="24"/>
          <w:szCs w:val="24"/>
        </w:rPr>
        <w:t>;</w:t>
      </w:r>
    </w:p>
    <w:p w14:paraId="5AF5C654" w14:textId="59BC0844"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Brydża Sportowego</w:t>
      </w:r>
      <w:r>
        <w:rPr>
          <w:rFonts w:ascii="Arial" w:hAnsi="Arial" w:cs="Arial"/>
          <w:sz w:val="24"/>
          <w:szCs w:val="24"/>
        </w:rPr>
        <w:t>;</w:t>
      </w:r>
    </w:p>
    <w:p w14:paraId="21C65A16" w14:textId="1D95ECED"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Curlingu</w:t>
      </w:r>
      <w:r>
        <w:rPr>
          <w:rFonts w:ascii="Arial" w:hAnsi="Arial" w:cs="Arial"/>
          <w:sz w:val="24"/>
          <w:szCs w:val="24"/>
        </w:rPr>
        <w:t>;</w:t>
      </w:r>
    </w:p>
    <w:p w14:paraId="517AC21A" w14:textId="1BAEF9DF"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Freedivingu</w:t>
      </w:r>
      <w:proofErr w:type="spellEnd"/>
      <w:r>
        <w:rPr>
          <w:rFonts w:ascii="Arial" w:hAnsi="Arial" w:cs="Arial"/>
          <w:sz w:val="24"/>
          <w:szCs w:val="24"/>
        </w:rPr>
        <w:t>;</w:t>
      </w:r>
    </w:p>
    <w:p w14:paraId="6D753D8E" w14:textId="22B49537"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Gimnastyczny</w:t>
      </w:r>
      <w:r>
        <w:rPr>
          <w:rFonts w:ascii="Arial" w:hAnsi="Arial" w:cs="Arial"/>
          <w:sz w:val="24"/>
          <w:szCs w:val="24"/>
        </w:rPr>
        <w:t>;</w:t>
      </w:r>
    </w:p>
    <w:p w14:paraId="45C74FD2" w14:textId="04CD111D"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Golfa</w:t>
      </w:r>
      <w:r>
        <w:rPr>
          <w:rFonts w:ascii="Arial" w:hAnsi="Arial" w:cs="Arial"/>
          <w:sz w:val="24"/>
          <w:szCs w:val="24"/>
        </w:rPr>
        <w:t>;</w:t>
      </w:r>
    </w:p>
    <w:p w14:paraId="0A4E0009" w14:textId="4A162681"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Hokeja na Lodzie</w:t>
      </w:r>
      <w:r>
        <w:rPr>
          <w:rFonts w:ascii="Arial" w:hAnsi="Arial" w:cs="Arial"/>
          <w:sz w:val="24"/>
          <w:szCs w:val="24"/>
        </w:rPr>
        <w:t>;</w:t>
      </w:r>
    </w:p>
    <w:p w14:paraId="6D641D74" w14:textId="4ECFF9B4"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Hokeja na Trawie</w:t>
      </w:r>
      <w:r>
        <w:rPr>
          <w:rFonts w:ascii="Arial" w:hAnsi="Arial" w:cs="Arial"/>
          <w:sz w:val="24"/>
          <w:szCs w:val="24"/>
        </w:rPr>
        <w:t>;</w:t>
      </w:r>
    </w:p>
    <w:p w14:paraId="34CAD038" w14:textId="1BAB5C3D"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Jeździecki</w:t>
      </w:r>
      <w:r>
        <w:rPr>
          <w:rFonts w:ascii="Arial" w:hAnsi="Arial" w:cs="Arial"/>
          <w:sz w:val="24"/>
          <w:szCs w:val="24"/>
        </w:rPr>
        <w:t>;</w:t>
      </w:r>
    </w:p>
    <w:p w14:paraId="63A2CF88" w14:textId="17FE4E94"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lastRenderedPageBreak/>
        <w:t>Polski Związek Judo</w:t>
      </w:r>
      <w:r>
        <w:rPr>
          <w:rFonts w:ascii="Arial" w:hAnsi="Arial" w:cs="Arial"/>
          <w:sz w:val="24"/>
          <w:szCs w:val="24"/>
        </w:rPr>
        <w:t>;</w:t>
      </w:r>
    </w:p>
    <w:p w14:paraId="7800706A" w14:textId="12194302"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Kajakowy</w:t>
      </w:r>
      <w:r>
        <w:rPr>
          <w:rFonts w:ascii="Arial" w:hAnsi="Arial" w:cs="Arial"/>
          <w:sz w:val="24"/>
          <w:szCs w:val="24"/>
        </w:rPr>
        <w:t>;</w:t>
      </w:r>
    </w:p>
    <w:p w14:paraId="43E594CF" w14:textId="6E2C62E3"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Kickboxingu</w:t>
      </w:r>
      <w:r>
        <w:rPr>
          <w:rFonts w:ascii="Arial" w:hAnsi="Arial" w:cs="Arial"/>
          <w:sz w:val="24"/>
          <w:szCs w:val="24"/>
        </w:rPr>
        <w:t>;</w:t>
      </w:r>
    </w:p>
    <w:p w14:paraId="598A9E3E" w14:textId="37DAA363"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Kolarski</w:t>
      </w:r>
      <w:r>
        <w:rPr>
          <w:rFonts w:ascii="Arial" w:hAnsi="Arial" w:cs="Arial"/>
          <w:sz w:val="24"/>
          <w:szCs w:val="24"/>
        </w:rPr>
        <w:t>;</w:t>
      </w:r>
    </w:p>
    <w:p w14:paraId="35E59095" w14:textId="59BAEFCB"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Korfballu</w:t>
      </w:r>
      <w:proofErr w:type="spellEnd"/>
      <w:r>
        <w:rPr>
          <w:rFonts w:ascii="Arial" w:hAnsi="Arial" w:cs="Arial"/>
          <w:sz w:val="24"/>
          <w:szCs w:val="24"/>
        </w:rPr>
        <w:t>;</w:t>
      </w:r>
    </w:p>
    <w:p w14:paraId="42E878B9" w14:textId="738E2EFC"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Koszykówki</w:t>
      </w:r>
      <w:r>
        <w:rPr>
          <w:rFonts w:ascii="Arial" w:hAnsi="Arial" w:cs="Arial"/>
          <w:sz w:val="24"/>
          <w:szCs w:val="24"/>
        </w:rPr>
        <w:t>;</w:t>
      </w:r>
    </w:p>
    <w:p w14:paraId="6B6C2DD1" w14:textId="30AD7D7F"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Kręglarski</w:t>
      </w:r>
      <w:r>
        <w:rPr>
          <w:rFonts w:ascii="Arial" w:hAnsi="Arial" w:cs="Arial"/>
          <w:sz w:val="24"/>
          <w:szCs w:val="24"/>
        </w:rPr>
        <w:t>;</w:t>
      </w:r>
    </w:p>
    <w:p w14:paraId="3026983F" w14:textId="0AB44609"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Lekkiej Atletyki</w:t>
      </w:r>
      <w:r>
        <w:rPr>
          <w:rFonts w:ascii="Arial" w:hAnsi="Arial" w:cs="Arial"/>
          <w:sz w:val="24"/>
          <w:szCs w:val="24"/>
        </w:rPr>
        <w:t>;</w:t>
      </w:r>
    </w:p>
    <w:p w14:paraId="53AB8353" w14:textId="40EF7307"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Łuczniczy</w:t>
      </w:r>
      <w:r>
        <w:rPr>
          <w:rFonts w:ascii="Arial" w:hAnsi="Arial" w:cs="Arial"/>
          <w:sz w:val="24"/>
          <w:szCs w:val="24"/>
        </w:rPr>
        <w:t>;</w:t>
      </w:r>
    </w:p>
    <w:p w14:paraId="75D9EA34" w14:textId="3D1CB061"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Łyżwiarstwa Figurowego</w:t>
      </w:r>
      <w:r>
        <w:rPr>
          <w:rFonts w:ascii="Arial" w:hAnsi="Arial" w:cs="Arial"/>
          <w:sz w:val="24"/>
          <w:szCs w:val="24"/>
        </w:rPr>
        <w:t>;</w:t>
      </w:r>
    </w:p>
    <w:p w14:paraId="43FAD20A" w14:textId="10A7551B"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Łyżwiarstwa Szybkiego</w:t>
      </w:r>
      <w:r>
        <w:rPr>
          <w:rFonts w:ascii="Arial" w:hAnsi="Arial" w:cs="Arial"/>
          <w:sz w:val="24"/>
          <w:szCs w:val="24"/>
        </w:rPr>
        <w:t>;</w:t>
      </w:r>
    </w:p>
    <w:p w14:paraId="08589AEF" w14:textId="7E789471"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Motorowodny i Narciarstwa Wodnego</w:t>
      </w:r>
      <w:r>
        <w:rPr>
          <w:rFonts w:ascii="Arial" w:hAnsi="Arial" w:cs="Arial"/>
          <w:sz w:val="24"/>
          <w:szCs w:val="24"/>
        </w:rPr>
        <w:t>;</w:t>
      </w:r>
    </w:p>
    <w:p w14:paraId="4A3C795F" w14:textId="72E3B69F"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Motorowy</w:t>
      </w:r>
      <w:r>
        <w:rPr>
          <w:rFonts w:ascii="Arial" w:hAnsi="Arial" w:cs="Arial"/>
          <w:sz w:val="24"/>
          <w:szCs w:val="24"/>
        </w:rPr>
        <w:t>;</w:t>
      </w:r>
    </w:p>
    <w:p w14:paraId="0D091458" w14:textId="24E1F078"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Muaythai</w:t>
      </w:r>
      <w:proofErr w:type="spellEnd"/>
      <w:r>
        <w:rPr>
          <w:rFonts w:ascii="Arial" w:hAnsi="Arial" w:cs="Arial"/>
          <w:sz w:val="24"/>
          <w:szCs w:val="24"/>
        </w:rPr>
        <w:t>;</w:t>
      </w:r>
    </w:p>
    <w:p w14:paraId="305E3DD9" w14:textId="0AD2E511"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Narciarski</w:t>
      </w:r>
      <w:r>
        <w:rPr>
          <w:rFonts w:ascii="Arial" w:hAnsi="Arial" w:cs="Arial"/>
          <w:sz w:val="24"/>
          <w:szCs w:val="24"/>
        </w:rPr>
        <w:t>;</w:t>
      </w:r>
    </w:p>
    <w:p w14:paraId="2A778B6B" w14:textId="57AA7CDD"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Orientacji Sportowej</w:t>
      </w:r>
      <w:r>
        <w:rPr>
          <w:rFonts w:ascii="Arial" w:hAnsi="Arial" w:cs="Arial"/>
          <w:sz w:val="24"/>
          <w:szCs w:val="24"/>
        </w:rPr>
        <w:t>;</w:t>
      </w:r>
    </w:p>
    <w:p w14:paraId="472C5CB1" w14:textId="42851343"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Pięcioboju Nowoczesnego</w:t>
      </w:r>
      <w:r>
        <w:rPr>
          <w:rFonts w:ascii="Arial" w:hAnsi="Arial" w:cs="Arial"/>
          <w:sz w:val="24"/>
          <w:szCs w:val="24"/>
        </w:rPr>
        <w:t>;</w:t>
      </w:r>
    </w:p>
    <w:p w14:paraId="0BECBD75" w14:textId="0640B72D"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Piłki Nożnej</w:t>
      </w:r>
      <w:r>
        <w:rPr>
          <w:rFonts w:ascii="Arial" w:hAnsi="Arial" w:cs="Arial"/>
          <w:sz w:val="24"/>
          <w:szCs w:val="24"/>
        </w:rPr>
        <w:t>;</w:t>
      </w:r>
    </w:p>
    <w:p w14:paraId="142CEC1A" w14:textId="7BBFF7E9"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Piłki Siatkowej</w:t>
      </w:r>
      <w:r>
        <w:rPr>
          <w:rFonts w:ascii="Arial" w:hAnsi="Arial" w:cs="Arial"/>
          <w:sz w:val="24"/>
          <w:szCs w:val="24"/>
        </w:rPr>
        <w:t>;</w:t>
      </w:r>
    </w:p>
    <w:p w14:paraId="1A6A5692" w14:textId="0E969930"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Płetwonurkowania</w:t>
      </w:r>
      <w:r>
        <w:rPr>
          <w:rFonts w:ascii="Arial" w:hAnsi="Arial" w:cs="Arial"/>
          <w:sz w:val="24"/>
          <w:szCs w:val="24"/>
        </w:rPr>
        <w:t>;</w:t>
      </w:r>
    </w:p>
    <w:p w14:paraId="7C87F08F" w14:textId="427F7D83"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Pływacki</w:t>
      </w:r>
      <w:r>
        <w:rPr>
          <w:rFonts w:ascii="Arial" w:hAnsi="Arial" w:cs="Arial"/>
          <w:sz w:val="24"/>
          <w:szCs w:val="24"/>
        </w:rPr>
        <w:t>;</w:t>
      </w:r>
    </w:p>
    <w:p w14:paraId="06248FC5" w14:textId="2FFED179"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Podnoszenia Ciężarów</w:t>
      </w:r>
      <w:r>
        <w:rPr>
          <w:rFonts w:ascii="Arial" w:hAnsi="Arial" w:cs="Arial"/>
          <w:sz w:val="24"/>
          <w:szCs w:val="24"/>
        </w:rPr>
        <w:t>;</w:t>
      </w:r>
    </w:p>
    <w:p w14:paraId="43AC28BF" w14:textId="5DB6E25A"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Przeciągania Liny</w:t>
      </w:r>
      <w:r>
        <w:rPr>
          <w:rFonts w:ascii="Arial" w:hAnsi="Arial" w:cs="Arial"/>
          <w:sz w:val="24"/>
          <w:szCs w:val="24"/>
        </w:rPr>
        <w:t>;</w:t>
      </w:r>
    </w:p>
    <w:p w14:paraId="3EA3F95C" w14:textId="4C1676E7"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Rugby</w:t>
      </w:r>
      <w:r>
        <w:rPr>
          <w:rFonts w:ascii="Arial" w:hAnsi="Arial" w:cs="Arial"/>
          <w:sz w:val="24"/>
          <w:szCs w:val="24"/>
        </w:rPr>
        <w:t>;</w:t>
      </w:r>
    </w:p>
    <w:p w14:paraId="33A20D53" w14:textId="14DC5E74"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Rugby na Wózkach</w:t>
      </w:r>
      <w:r>
        <w:rPr>
          <w:rFonts w:ascii="Arial" w:hAnsi="Arial" w:cs="Arial"/>
          <w:sz w:val="24"/>
          <w:szCs w:val="24"/>
        </w:rPr>
        <w:t>;</w:t>
      </w:r>
    </w:p>
    <w:p w14:paraId="6AE5E6E4" w14:textId="65203625"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Snookera</w:t>
      </w:r>
      <w:proofErr w:type="spellEnd"/>
      <w:r w:rsidRPr="00E105DC">
        <w:rPr>
          <w:rFonts w:ascii="Arial" w:hAnsi="Arial" w:cs="Arial"/>
          <w:sz w:val="24"/>
          <w:szCs w:val="24"/>
        </w:rPr>
        <w:t xml:space="preserve"> i </w:t>
      </w:r>
      <w:proofErr w:type="spellStart"/>
      <w:r w:rsidRPr="00E105DC">
        <w:rPr>
          <w:rFonts w:ascii="Arial" w:hAnsi="Arial" w:cs="Arial"/>
          <w:sz w:val="24"/>
          <w:szCs w:val="24"/>
        </w:rPr>
        <w:t>Bilarda</w:t>
      </w:r>
      <w:proofErr w:type="spellEnd"/>
      <w:r w:rsidRPr="00E105DC">
        <w:rPr>
          <w:rFonts w:ascii="Arial" w:hAnsi="Arial" w:cs="Arial"/>
          <w:sz w:val="24"/>
          <w:szCs w:val="24"/>
        </w:rPr>
        <w:t xml:space="preserve"> Angielskiego</w:t>
      </w:r>
      <w:r>
        <w:rPr>
          <w:rFonts w:ascii="Arial" w:hAnsi="Arial" w:cs="Arial"/>
          <w:sz w:val="24"/>
          <w:szCs w:val="24"/>
        </w:rPr>
        <w:t>;</w:t>
      </w:r>
    </w:p>
    <w:p w14:paraId="10D7AC72" w14:textId="1FCA1783"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Squasha</w:t>
      </w:r>
      <w:proofErr w:type="spellEnd"/>
      <w:r>
        <w:rPr>
          <w:rFonts w:ascii="Arial" w:hAnsi="Arial" w:cs="Arial"/>
          <w:sz w:val="24"/>
          <w:szCs w:val="24"/>
        </w:rPr>
        <w:t>;</w:t>
      </w:r>
    </w:p>
    <w:p w14:paraId="3CFF4F61" w14:textId="26F4CFE9"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Sportowy </w:t>
      </w:r>
      <w:proofErr w:type="spellStart"/>
      <w:r w:rsidRPr="00E105DC">
        <w:rPr>
          <w:rFonts w:ascii="Arial" w:hAnsi="Arial" w:cs="Arial"/>
          <w:sz w:val="24"/>
          <w:szCs w:val="24"/>
        </w:rPr>
        <w:t>Cheerleadingu</w:t>
      </w:r>
      <w:proofErr w:type="spellEnd"/>
      <w:r>
        <w:rPr>
          <w:rFonts w:ascii="Arial" w:hAnsi="Arial" w:cs="Arial"/>
          <w:sz w:val="24"/>
          <w:szCs w:val="24"/>
        </w:rPr>
        <w:t>;</w:t>
      </w:r>
    </w:p>
    <w:p w14:paraId="29951E65" w14:textId="18D8F6E3"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Sportu Tanecznego</w:t>
      </w:r>
      <w:r>
        <w:rPr>
          <w:rFonts w:ascii="Arial" w:hAnsi="Arial" w:cs="Arial"/>
          <w:sz w:val="24"/>
          <w:szCs w:val="24"/>
        </w:rPr>
        <w:t>;</w:t>
      </w:r>
    </w:p>
    <w:p w14:paraId="58BBE095" w14:textId="568422C1"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Sportów Saneczkowych</w:t>
      </w:r>
      <w:r>
        <w:rPr>
          <w:rFonts w:ascii="Arial" w:hAnsi="Arial" w:cs="Arial"/>
          <w:sz w:val="24"/>
          <w:szCs w:val="24"/>
        </w:rPr>
        <w:t>;</w:t>
      </w:r>
    </w:p>
    <w:p w14:paraId="3AA39071" w14:textId="26361A1C"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Sportów Wrotkarskich</w:t>
      </w:r>
      <w:r>
        <w:rPr>
          <w:rFonts w:ascii="Arial" w:hAnsi="Arial" w:cs="Arial"/>
          <w:sz w:val="24"/>
          <w:szCs w:val="24"/>
        </w:rPr>
        <w:t>;</w:t>
      </w:r>
    </w:p>
    <w:p w14:paraId="2FE91080" w14:textId="04946F67"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Strzelectwa Sportowego</w:t>
      </w:r>
      <w:r>
        <w:rPr>
          <w:rFonts w:ascii="Arial" w:hAnsi="Arial" w:cs="Arial"/>
          <w:sz w:val="24"/>
          <w:szCs w:val="24"/>
        </w:rPr>
        <w:t>;</w:t>
      </w:r>
    </w:p>
    <w:p w14:paraId="1B2AC2FD" w14:textId="4D8283FB"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lastRenderedPageBreak/>
        <w:t>Polski Związek Sumo</w:t>
      </w:r>
      <w:r>
        <w:rPr>
          <w:rFonts w:ascii="Arial" w:hAnsi="Arial" w:cs="Arial"/>
          <w:sz w:val="24"/>
          <w:szCs w:val="24"/>
        </w:rPr>
        <w:t>;</w:t>
      </w:r>
    </w:p>
    <w:p w14:paraId="52871822" w14:textId="230E0B8D"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Szachowy</w:t>
      </w:r>
      <w:r>
        <w:rPr>
          <w:rFonts w:ascii="Arial" w:hAnsi="Arial" w:cs="Arial"/>
          <w:sz w:val="24"/>
          <w:szCs w:val="24"/>
        </w:rPr>
        <w:t>;</w:t>
      </w:r>
    </w:p>
    <w:p w14:paraId="23B5C158" w14:textId="6CDDF21E"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Szermierczy</w:t>
      </w:r>
      <w:r>
        <w:rPr>
          <w:rFonts w:ascii="Arial" w:hAnsi="Arial" w:cs="Arial"/>
          <w:sz w:val="24"/>
          <w:szCs w:val="24"/>
        </w:rPr>
        <w:t>;</w:t>
      </w:r>
    </w:p>
    <w:p w14:paraId="0EC72384" w14:textId="199E5732"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Taekwondo Olimpijskiego</w:t>
      </w:r>
      <w:r>
        <w:rPr>
          <w:rFonts w:ascii="Arial" w:hAnsi="Arial" w:cs="Arial"/>
          <w:sz w:val="24"/>
          <w:szCs w:val="24"/>
        </w:rPr>
        <w:t>;</w:t>
      </w:r>
    </w:p>
    <w:p w14:paraId="08AA2A91" w14:textId="6A83DB06"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Tenisa Stołowego</w:t>
      </w:r>
      <w:r>
        <w:rPr>
          <w:rFonts w:ascii="Arial" w:hAnsi="Arial" w:cs="Arial"/>
          <w:sz w:val="24"/>
          <w:szCs w:val="24"/>
        </w:rPr>
        <w:t>;</w:t>
      </w:r>
    </w:p>
    <w:p w14:paraId="032FA537" w14:textId="5F76686B"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Tenisowy</w:t>
      </w:r>
      <w:r>
        <w:rPr>
          <w:rFonts w:ascii="Arial" w:hAnsi="Arial" w:cs="Arial"/>
          <w:sz w:val="24"/>
          <w:szCs w:val="24"/>
        </w:rPr>
        <w:t>;</w:t>
      </w:r>
    </w:p>
    <w:p w14:paraId="55E1ECB8" w14:textId="5C90B8A5"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Towarzystw Wioślarskich</w:t>
      </w:r>
      <w:r>
        <w:rPr>
          <w:rFonts w:ascii="Arial" w:hAnsi="Arial" w:cs="Arial"/>
          <w:sz w:val="24"/>
          <w:szCs w:val="24"/>
        </w:rPr>
        <w:t>;</w:t>
      </w:r>
    </w:p>
    <w:p w14:paraId="57434276" w14:textId="370881BC"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Triathlonu</w:t>
      </w:r>
      <w:r>
        <w:rPr>
          <w:rFonts w:ascii="Arial" w:hAnsi="Arial" w:cs="Arial"/>
          <w:sz w:val="24"/>
          <w:szCs w:val="24"/>
        </w:rPr>
        <w:t>;</w:t>
      </w:r>
    </w:p>
    <w:p w14:paraId="4A597DC3" w14:textId="5C65E36F"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Unihokeja</w:t>
      </w:r>
      <w:r>
        <w:rPr>
          <w:rFonts w:ascii="Arial" w:hAnsi="Arial" w:cs="Arial"/>
          <w:sz w:val="24"/>
          <w:szCs w:val="24"/>
        </w:rPr>
        <w:t>;</w:t>
      </w:r>
    </w:p>
    <w:p w14:paraId="663A73F6" w14:textId="4BD306DE"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 xml:space="preserve">Polski Związek </w:t>
      </w:r>
      <w:proofErr w:type="spellStart"/>
      <w:r w:rsidRPr="00E105DC">
        <w:rPr>
          <w:rFonts w:ascii="Arial" w:hAnsi="Arial" w:cs="Arial"/>
          <w:sz w:val="24"/>
          <w:szCs w:val="24"/>
        </w:rPr>
        <w:t>Wushu</w:t>
      </w:r>
      <w:proofErr w:type="spellEnd"/>
      <w:r>
        <w:rPr>
          <w:rFonts w:ascii="Arial" w:hAnsi="Arial" w:cs="Arial"/>
          <w:sz w:val="24"/>
          <w:szCs w:val="24"/>
        </w:rPr>
        <w:t>;</w:t>
      </w:r>
    </w:p>
    <w:p w14:paraId="6B7F8133" w14:textId="79BB61EA"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Zapaśniczy</w:t>
      </w:r>
      <w:r>
        <w:rPr>
          <w:rFonts w:ascii="Arial" w:hAnsi="Arial" w:cs="Arial"/>
          <w:sz w:val="24"/>
          <w:szCs w:val="24"/>
        </w:rPr>
        <w:t>;</w:t>
      </w:r>
    </w:p>
    <w:p w14:paraId="158C83C1" w14:textId="24A84419"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Żeglarski</w:t>
      </w:r>
      <w:r>
        <w:rPr>
          <w:rFonts w:ascii="Arial" w:hAnsi="Arial" w:cs="Arial"/>
          <w:sz w:val="24"/>
          <w:szCs w:val="24"/>
        </w:rPr>
        <w:t>;</w:t>
      </w:r>
    </w:p>
    <w:p w14:paraId="4AA75143" w14:textId="664930BF"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Polski Związek Sportu Niesłyszących</w:t>
      </w:r>
      <w:r>
        <w:rPr>
          <w:rFonts w:ascii="Arial" w:hAnsi="Arial" w:cs="Arial"/>
          <w:sz w:val="24"/>
          <w:szCs w:val="24"/>
        </w:rPr>
        <w:t>;</w:t>
      </w:r>
    </w:p>
    <w:p w14:paraId="0FE5627E" w14:textId="20DFFC09"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Związek Futbolu Amerykańskiego w Polsce</w:t>
      </w:r>
      <w:r>
        <w:rPr>
          <w:rFonts w:ascii="Arial" w:hAnsi="Arial" w:cs="Arial"/>
          <w:sz w:val="24"/>
          <w:szCs w:val="24"/>
        </w:rPr>
        <w:t>;</w:t>
      </w:r>
    </w:p>
    <w:p w14:paraId="233DA2D2" w14:textId="4BD4A748" w:rsidR="00E105DC" w:rsidRPr="00E105DC" w:rsidRDefault="00E105DC" w:rsidP="00E105DC">
      <w:pPr>
        <w:pStyle w:val="Akapitzlist"/>
        <w:numPr>
          <w:ilvl w:val="0"/>
          <w:numId w:val="37"/>
        </w:numPr>
        <w:spacing w:line="360" w:lineRule="auto"/>
        <w:ind w:left="709" w:hanging="349"/>
        <w:rPr>
          <w:rFonts w:ascii="Arial" w:hAnsi="Arial" w:cs="Arial"/>
          <w:sz w:val="24"/>
          <w:szCs w:val="24"/>
        </w:rPr>
      </w:pPr>
      <w:r w:rsidRPr="00E105DC">
        <w:rPr>
          <w:rFonts w:ascii="Arial" w:hAnsi="Arial" w:cs="Arial"/>
          <w:sz w:val="24"/>
          <w:szCs w:val="24"/>
        </w:rPr>
        <w:t>Związek Piłki Ręcznej w Polsce</w:t>
      </w:r>
      <w:r>
        <w:rPr>
          <w:rFonts w:ascii="Arial" w:hAnsi="Arial" w:cs="Arial"/>
          <w:sz w:val="24"/>
          <w:szCs w:val="24"/>
        </w:rPr>
        <w:t>.</w:t>
      </w:r>
    </w:p>
    <w:p w14:paraId="217929EB" w14:textId="77777777" w:rsidR="00630E5D" w:rsidRPr="00CD212D" w:rsidRDefault="00630E5D" w:rsidP="00E105DC">
      <w:pPr>
        <w:spacing w:after="120" w:line="360" w:lineRule="auto"/>
        <w:ind w:left="709" w:hanging="349"/>
        <w:rPr>
          <w:rFonts w:ascii="Arial" w:hAnsi="Arial" w:cs="Arial"/>
          <w:sz w:val="24"/>
          <w:szCs w:val="24"/>
          <w:lang w:bidi="pl-PL"/>
        </w:rPr>
      </w:pPr>
    </w:p>
    <w:p w14:paraId="6C5D3F8D" w14:textId="77777777" w:rsidR="00F240C1" w:rsidRPr="00CD212D" w:rsidRDefault="00F240C1" w:rsidP="00E105DC">
      <w:pPr>
        <w:spacing w:line="360" w:lineRule="auto"/>
        <w:ind w:left="709" w:hanging="349"/>
        <w:rPr>
          <w:rFonts w:ascii="Arial" w:hAnsi="Arial" w:cs="Arial"/>
          <w:sz w:val="24"/>
          <w:szCs w:val="24"/>
        </w:rPr>
      </w:pPr>
    </w:p>
    <w:sectPr w:rsidR="00F240C1" w:rsidRPr="00CD212D" w:rsidSect="007F087D">
      <w:footerReference w:type="default" r:id="rId8"/>
      <w:pgSz w:w="11906" w:h="16838"/>
      <w:pgMar w:top="1417" w:right="1417" w:bottom="1276" w:left="1417" w:header="708" w:footer="9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77CA3" w14:textId="77777777" w:rsidR="00E04756" w:rsidRDefault="00E04756" w:rsidP="00E04756">
      <w:pPr>
        <w:spacing w:after="0" w:line="240" w:lineRule="auto"/>
      </w:pPr>
      <w:r>
        <w:separator/>
      </w:r>
    </w:p>
  </w:endnote>
  <w:endnote w:type="continuationSeparator" w:id="0">
    <w:p w14:paraId="4CF8C1C7" w14:textId="77777777" w:rsidR="00E04756" w:rsidRDefault="00E04756" w:rsidP="00E04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FF67A" w14:textId="03C914C2" w:rsidR="00DF702C" w:rsidRPr="00884EAA" w:rsidRDefault="007F087D">
    <w:pPr>
      <w:pStyle w:val="Stopka"/>
      <w:jc w:val="center"/>
      <w:rPr>
        <w:caps/>
      </w:rPr>
    </w:pPr>
    <w:r>
      <w:rPr>
        <w:noProof/>
      </w:rPr>
      <w:drawing>
        <wp:anchor distT="0" distB="0" distL="114300" distR="114300" simplePos="0" relativeHeight="251659264" behindDoc="1" locked="0" layoutInCell="1" allowOverlap="1" wp14:anchorId="3CC42433" wp14:editId="3CBB7917">
          <wp:simplePos x="0" y="0"/>
          <wp:positionH relativeFrom="column">
            <wp:posOffset>-4445</wp:posOffset>
          </wp:positionH>
          <wp:positionV relativeFrom="paragraph">
            <wp:posOffset>59690</wp:posOffset>
          </wp:positionV>
          <wp:extent cx="5767070" cy="737870"/>
          <wp:effectExtent l="0" t="0" r="5080" b="5080"/>
          <wp:wrapNone/>
          <wp:docPr id="5" name="Obraz 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4"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7070" cy="737870"/>
                  </a:xfrm>
                  <a:prstGeom prst="rect">
                    <a:avLst/>
                  </a:prstGeom>
                  <a:noFill/>
                </pic:spPr>
              </pic:pic>
            </a:graphicData>
          </a:graphic>
        </wp:anchor>
      </w:drawing>
    </w:r>
    <w:r w:rsidR="00DF702C" w:rsidRPr="00884EAA">
      <w:rPr>
        <w:caps/>
      </w:rPr>
      <w:fldChar w:fldCharType="begin"/>
    </w:r>
    <w:r w:rsidR="00DF702C" w:rsidRPr="00884EAA">
      <w:rPr>
        <w:caps/>
      </w:rPr>
      <w:instrText>PAGE   \* MERGEFORMAT</w:instrText>
    </w:r>
    <w:r w:rsidR="00DF702C" w:rsidRPr="00884EAA">
      <w:rPr>
        <w:caps/>
      </w:rPr>
      <w:fldChar w:fldCharType="separate"/>
    </w:r>
    <w:r w:rsidR="00DF702C" w:rsidRPr="00884EAA">
      <w:rPr>
        <w:caps/>
      </w:rPr>
      <w:t>2</w:t>
    </w:r>
    <w:r w:rsidR="00DF702C" w:rsidRPr="00884EAA">
      <w:rPr>
        <w:caps/>
      </w:rPr>
      <w:fldChar w:fldCharType="end"/>
    </w:r>
  </w:p>
  <w:p w14:paraId="72C9089C" w14:textId="741925B9" w:rsidR="00E04756" w:rsidRDefault="00E047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F60C6" w14:textId="77777777" w:rsidR="00E04756" w:rsidRDefault="00E04756" w:rsidP="00E04756">
      <w:pPr>
        <w:spacing w:after="0" w:line="240" w:lineRule="auto"/>
      </w:pPr>
      <w:r>
        <w:separator/>
      </w:r>
    </w:p>
  </w:footnote>
  <w:footnote w:type="continuationSeparator" w:id="0">
    <w:p w14:paraId="4682DDFA" w14:textId="77777777" w:rsidR="00E04756" w:rsidRDefault="00E04756" w:rsidP="00E047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21567"/>
    <w:multiLevelType w:val="hybridMultilevel"/>
    <w:tmpl w:val="956AA8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E365AD"/>
    <w:multiLevelType w:val="hybridMultilevel"/>
    <w:tmpl w:val="D79C0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104A9B"/>
    <w:multiLevelType w:val="hybridMultilevel"/>
    <w:tmpl w:val="CE40E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BE716C"/>
    <w:multiLevelType w:val="hybridMultilevel"/>
    <w:tmpl w:val="B71664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0F0C61"/>
    <w:multiLevelType w:val="hybridMultilevel"/>
    <w:tmpl w:val="3C8E8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6810AE"/>
    <w:multiLevelType w:val="hybridMultilevel"/>
    <w:tmpl w:val="08948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2DD26FB"/>
    <w:multiLevelType w:val="hybridMultilevel"/>
    <w:tmpl w:val="323A3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2C0BAF"/>
    <w:multiLevelType w:val="hybridMultilevel"/>
    <w:tmpl w:val="D7487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6E34E8"/>
    <w:multiLevelType w:val="hybridMultilevel"/>
    <w:tmpl w:val="AE662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6F05EF"/>
    <w:multiLevelType w:val="hybridMultilevel"/>
    <w:tmpl w:val="EE7A7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964C23"/>
    <w:multiLevelType w:val="hybridMultilevel"/>
    <w:tmpl w:val="51C43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F24D24"/>
    <w:multiLevelType w:val="hybridMultilevel"/>
    <w:tmpl w:val="3B50D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FE5776"/>
    <w:multiLevelType w:val="hybridMultilevel"/>
    <w:tmpl w:val="D4B812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6D7028"/>
    <w:multiLevelType w:val="hybridMultilevel"/>
    <w:tmpl w:val="FD3EE0A2"/>
    <w:lvl w:ilvl="0" w:tplc="04150001">
      <w:start w:val="1"/>
      <w:numFmt w:val="bullet"/>
      <w:lvlText w:val=""/>
      <w:lvlJc w:val="left"/>
      <w:pPr>
        <w:ind w:left="1070" w:hanging="71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15A1263"/>
    <w:multiLevelType w:val="hybridMultilevel"/>
    <w:tmpl w:val="F2541A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6E3006"/>
    <w:multiLevelType w:val="hybridMultilevel"/>
    <w:tmpl w:val="3572A0B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D23FC0"/>
    <w:multiLevelType w:val="hybridMultilevel"/>
    <w:tmpl w:val="ADD40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27259A"/>
    <w:multiLevelType w:val="hybridMultilevel"/>
    <w:tmpl w:val="82AA54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59651D"/>
    <w:multiLevelType w:val="hybridMultilevel"/>
    <w:tmpl w:val="8F461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B92DED"/>
    <w:multiLevelType w:val="hybridMultilevel"/>
    <w:tmpl w:val="35D48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82D2EB3"/>
    <w:multiLevelType w:val="hybridMultilevel"/>
    <w:tmpl w:val="6D549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91E3ED5"/>
    <w:multiLevelType w:val="hybridMultilevel"/>
    <w:tmpl w:val="69A09F64"/>
    <w:lvl w:ilvl="0" w:tplc="01183D34">
      <w:numFmt w:val="bullet"/>
      <w:lvlText w:val="•"/>
      <w:lvlJc w:val="left"/>
      <w:pPr>
        <w:ind w:left="1070" w:hanging="71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64017F"/>
    <w:multiLevelType w:val="hybridMultilevel"/>
    <w:tmpl w:val="01CE87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9E61704"/>
    <w:multiLevelType w:val="hybridMultilevel"/>
    <w:tmpl w:val="3EB2985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5BAF0130"/>
    <w:multiLevelType w:val="hybridMultilevel"/>
    <w:tmpl w:val="96247A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2134C9F"/>
    <w:multiLevelType w:val="hybridMultilevel"/>
    <w:tmpl w:val="65D292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92303F"/>
    <w:multiLevelType w:val="hybridMultilevel"/>
    <w:tmpl w:val="32567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D67BF2"/>
    <w:multiLevelType w:val="hybridMultilevel"/>
    <w:tmpl w:val="96303A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671F63BB"/>
    <w:multiLevelType w:val="hybridMultilevel"/>
    <w:tmpl w:val="AB160D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6CBA74EC"/>
    <w:multiLevelType w:val="hybridMultilevel"/>
    <w:tmpl w:val="EC482320"/>
    <w:lvl w:ilvl="0" w:tplc="3FF60F90">
      <w:start w:val="1"/>
      <w:numFmt w:val="bullet"/>
      <w:lvlText w:val=""/>
      <w:lvlJc w:val="left"/>
      <w:pPr>
        <w:ind w:left="720" w:hanging="360"/>
      </w:pPr>
      <w:rPr>
        <w:rFonts w:ascii="Symbol" w:hAnsi="Symbol" w:hint="default"/>
        <w:b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36723"/>
    <w:multiLevelType w:val="hybridMultilevel"/>
    <w:tmpl w:val="01C06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1A3829"/>
    <w:multiLevelType w:val="hybridMultilevel"/>
    <w:tmpl w:val="6882B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795599D"/>
    <w:multiLevelType w:val="hybridMultilevel"/>
    <w:tmpl w:val="EDE05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291D4F"/>
    <w:multiLevelType w:val="hybridMultilevel"/>
    <w:tmpl w:val="E488C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CB91C58"/>
    <w:multiLevelType w:val="hybridMultilevel"/>
    <w:tmpl w:val="DE46E25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7DA6198C"/>
    <w:multiLevelType w:val="hybridMultilevel"/>
    <w:tmpl w:val="9B5A7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E207756"/>
    <w:multiLevelType w:val="hybridMultilevel"/>
    <w:tmpl w:val="D530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78553431">
    <w:abstractNumId w:val="29"/>
  </w:num>
  <w:num w:numId="2" w16cid:durableId="1032418955">
    <w:abstractNumId w:val="14"/>
  </w:num>
  <w:num w:numId="3" w16cid:durableId="34158967">
    <w:abstractNumId w:val="6"/>
  </w:num>
  <w:num w:numId="4" w16cid:durableId="1817604277">
    <w:abstractNumId w:val="9"/>
  </w:num>
  <w:num w:numId="5" w16cid:durableId="1865290348">
    <w:abstractNumId w:val="26"/>
  </w:num>
  <w:num w:numId="6" w16cid:durableId="1315180253">
    <w:abstractNumId w:val="27"/>
  </w:num>
  <w:num w:numId="7" w16cid:durableId="1136414168">
    <w:abstractNumId w:val="3"/>
  </w:num>
  <w:num w:numId="8" w16cid:durableId="349988576">
    <w:abstractNumId w:val="33"/>
  </w:num>
  <w:num w:numId="9" w16cid:durableId="1720936508">
    <w:abstractNumId w:val="4"/>
  </w:num>
  <w:num w:numId="10" w16cid:durableId="1597862657">
    <w:abstractNumId w:val="11"/>
  </w:num>
  <w:num w:numId="11" w16cid:durableId="1819877041">
    <w:abstractNumId w:val="2"/>
  </w:num>
  <w:num w:numId="12" w16cid:durableId="869804036">
    <w:abstractNumId w:val="25"/>
  </w:num>
  <w:num w:numId="13" w16cid:durableId="44764504">
    <w:abstractNumId w:val="7"/>
  </w:num>
  <w:num w:numId="14" w16cid:durableId="1881821482">
    <w:abstractNumId w:val="35"/>
  </w:num>
  <w:num w:numId="15" w16cid:durableId="2061198863">
    <w:abstractNumId w:val="8"/>
  </w:num>
  <w:num w:numId="16" w16cid:durableId="1081945960">
    <w:abstractNumId w:val="30"/>
  </w:num>
  <w:num w:numId="17" w16cid:durableId="867303895">
    <w:abstractNumId w:val="16"/>
  </w:num>
  <w:num w:numId="18" w16cid:durableId="358239005">
    <w:abstractNumId w:val="22"/>
  </w:num>
  <w:num w:numId="19" w16cid:durableId="407966512">
    <w:abstractNumId w:val="17"/>
  </w:num>
  <w:num w:numId="20" w16cid:durableId="2076320447">
    <w:abstractNumId w:val="10"/>
  </w:num>
  <w:num w:numId="21" w16cid:durableId="370805657">
    <w:abstractNumId w:val="1"/>
  </w:num>
  <w:num w:numId="22" w16cid:durableId="494734718">
    <w:abstractNumId w:val="23"/>
  </w:num>
  <w:num w:numId="23" w16cid:durableId="950281684">
    <w:abstractNumId w:val="28"/>
  </w:num>
  <w:num w:numId="24" w16cid:durableId="151650925">
    <w:abstractNumId w:val="12"/>
  </w:num>
  <w:num w:numId="25" w16cid:durableId="1940407726">
    <w:abstractNumId w:val="32"/>
  </w:num>
  <w:num w:numId="26" w16cid:durableId="1748453553">
    <w:abstractNumId w:val="24"/>
  </w:num>
  <w:num w:numId="27" w16cid:durableId="44302538">
    <w:abstractNumId w:val="5"/>
  </w:num>
  <w:num w:numId="28" w16cid:durableId="3629991">
    <w:abstractNumId w:val="19"/>
  </w:num>
  <w:num w:numId="29" w16cid:durableId="1075518459">
    <w:abstractNumId w:val="34"/>
  </w:num>
  <w:num w:numId="30" w16cid:durableId="478231641">
    <w:abstractNumId w:val="36"/>
  </w:num>
  <w:num w:numId="31" w16cid:durableId="1502235279">
    <w:abstractNumId w:val="18"/>
  </w:num>
  <w:num w:numId="32" w16cid:durableId="302202994">
    <w:abstractNumId w:val="0"/>
  </w:num>
  <w:num w:numId="33" w16cid:durableId="646278863">
    <w:abstractNumId w:val="20"/>
  </w:num>
  <w:num w:numId="34" w16cid:durableId="189420830">
    <w:abstractNumId w:val="15"/>
  </w:num>
  <w:num w:numId="35" w16cid:durableId="1108233183">
    <w:abstractNumId w:val="31"/>
  </w:num>
  <w:num w:numId="36" w16cid:durableId="1553930798">
    <w:abstractNumId w:val="21"/>
  </w:num>
  <w:num w:numId="37" w16cid:durableId="4199153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38C"/>
    <w:rsid w:val="000603F3"/>
    <w:rsid w:val="00075CE9"/>
    <w:rsid w:val="00092D48"/>
    <w:rsid w:val="000F5BB5"/>
    <w:rsid w:val="001136C7"/>
    <w:rsid w:val="00113E1D"/>
    <w:rsid w:val="0016609F"/>
    <w:rsid w:val="00185DA3"/>
    <w:rsid w:val="001A131B"/>
    <w:rsid w:val="00210436"/>
    <w:rsid w:val="00275A38"/>
    <w:rsid w:val="002827F3"/>
    <w:rsid w:val="00287801"/>
    <w:rsid w:val="002B636E"/>
    <w:rsid w:val="0034708E"/>
    <w:rsid w:val="00364576"/>
    <w:rsid w:val="003A6966"/>
    <w:rsid w:val="005B738C"/>
    <w:rsid w:val="005D3C76"/>
    <w:rsid w:val="0060134A"/>
    <w:rsid w:val="00630E5D"/>
    <w:rsid w:val="0067021D"/>
    <w:rsid w:val="00796D2C"/>
    <w:rsid w:val="007F087D"/>
    <w:rsid w:val="00822EBE"/>
    <w:rsid w:val="00860B5D"/>
    <w:rsid w:val="00884EAA"/>
    <w:rsid w:val="00AF1B3C"/>
    <w:rsid w:val="00CD212D"/>
    <w:rsid w:val="00DA4C2E"/>
    <w:rsid w:val="00DF702C"/>
    <w:rsid w:val="00E04756"/>
    <w:rsid w:val="00E105DC"/>
    <w:rsid w:val="00EB5282"/>
    <w:rsid w:val="00F240C1"/>
    <w:rsid w:val="00FD7820"/>
    <w:rsid w:val="00FF1A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005755"/>
  <w15:chartTrackingRefBased/>
  <w15:docId w15:val="{EFC4464B-0516-4A0F-8121-A68CE090B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E5D"/>
  </w:style>
  <w:style w:type="paragraph" w:styleId="Nagwek1">
    <w:name w:val="heading 1"/>
    <w:basedOn w:val="Normalny"/>
    <w:next w:val="Normalny"/>
    <w:link w:val="Nagwek1Znak"/>
    <w:uiPriority w:val="9"/>
    <w:qFormat/>
    <w:rsid w:val="003645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1043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D7820"/>
    <w:pPr>
      <w:ind w:left="720"/>
      <w:contextualSpacing/>
    </w:pPr>
  </w:style>
  <w:style w:type="character" w:customStyle="1" w:styleId="Nagwek1Znak">
    <w:name w:val="Nagłówek 1 Znak"/>
    <w:basedOn w:val="Domylnaczcionkaakapitu"/>
    <w:link w:val="Nagwek1"/>
    <w:uiPriority w:val="9"/>
    <w:rsid w:val="00364576"/>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210436"/>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CD212D"/>
    <w:pPr>
      <w:outlineLvl w:val="9"/>
    </w:pPr>
    <w:rPr>
      <w:lang w:eastAsia="pl-PL"/>
    </w:rPr>
  </w:style>
  <w:style w:type="paragraph" w:styleId="Spistreci2">
    <w:name w:val="toc 2"/>
    <w:basedOn w:val="Normalny"/>
    <w:next w:val="Normalny"/>
    <w:autoRedefine/>
    <w:uiPriority w:val="39"/>
    <w:unhideWhenUsed/>
    <w:rsid w:val="0016609F"/>
    <w:pPr>
      <w:tabs>
        <w:tab w:val="left" w:pos="426"/>
        <w:tab w:val="right" w:leader="dot" w:pos="9062"/>
      </w:tabs>
      <w:spacing w:after="100" w:line="360" w:lineRule="auto"/>
    </w:pPr>
  </w:style>
  <w:style w:type="paragraph" w:styleId="Spistreci1">
    <w:name w:val="toc 1"/>
    <w:basedOn w:val="Normalny"/>
    <w:next w:val="Normalny"/>
    <w:autoRedefine/>
    <w:uiPriority w:val="39"/>
    <w:unhideWhenUsed/>
    <w:rsid w:val="00185DA3"/>
    <w:pPr>
      <w:tabs>
        <w:tab w:val="left" w:pos="426"/>
        <w:tab w:val="left" w:pos="660"/>
        <w:tab w:val="right" w:leader="dot" w:pos="9062"/>
      </w:tabs>
      <w:spacing w:after="100" w:line="360" w:lineRule="auto"/>
    </w:pPr>
  </w:style>
  <w:style w:type="character" w:styleId="Hipercze">
    <w:name w:val="Hyperlink"/>
    <w:basedOn w:val="Domylnaczcionkaakapitu"/>
    <w:uiPriority w:val="99"/>
    <w:unhideWhenUsed/>
    <w:rsid w:val="00CD212D"/>
    <w:rPr>
      <w:color w:val="0563C1" w:themeColor="hyperlink"/>
      <w:u w:val="single"/>
    </w:rPr>
  </w:style>
  <w:style w:type="paragraph" w:styleId="Nagwek">
    <w:name w:val="header"/>
    <w:basedOn w:val="Normalny"/>
    <w:link w:val="NagwekZnak"/>
    <w:uiPriority w:val="99"/>
    <w:unhideWhenUsed/>
    <w:rsid w:val="00E047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4756"/>
  </w:style>
  <w:style w:type="paragraph" w:styleId="Stopka">
    <w:name w:val="footer"/>
    <w:basedOn w:val="Normalny"/>
    <w:link w:val="StopkaZnak"/>
    <w:uiPriority w:val="99"/>
    <w:unhideWhenUsed/>
    <w:rsid w:val="00E047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4756"/>
  </w:style>
  <w:style w:type="paragraph" w:styleId="Poprawka">
    <w:name w:val="Revision"/>
    <w:hidden/>
    <w:uiPriority w:val="99"/>
    <w:semiHidden/>
    <w:rsid w:val="002B63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02D1D-70EA-48F6-8D7A-DD9A3E3C2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24</Pages>
  <Words>4810</Words>
  <Characters>28865</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Urbanek</dc:creator>
  <cp:keywords/>
  <dc:description/>
  <cp:lastModifiedBy>Aneta Urbanek</cp:lastModifiedBy>
  <cp:revision>5</cp:revision>
  <dcterms:created xsi:type="dcterms:W3CDTF">2023-02-14T13:37:00Z</dcterms:created>
  <dcterms:modified xsi:type="dcterms:W3CDTF">2023-02-20T09:48:00Z</dcterms:modified>
</cp:coreProperties>
</file>